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CD" w:rsidRPr="004F21FC" w:rsidRDefault="00440ACD" w:rsidP="00440ACD">
      <w:pPr>
        <w:pStyle w:val="Default"/>
        <w:rPr>
          <w:rFonts w:ascii="Source Sans Pro" w:hAnsi="Source Sans Pro"/>
        </w:rPr>
      </w:pPr>
    </w:p>
    <w:p w:rsidR="00440ACD" w:rsidRPr="004F21FC" w:rsidRDefault="00440ACD" w:rsidP="00440ACD">
      <w:pPr>
        <w:pStyle w:val="Default"/>
        <w:rPr>
          <w:rFonts w:ascii="Source Sans Pro" w:hAnsi="Source Sans Pro"/>
          <w:b/>
          <w:sz w:val="32"/>
          <w:szCs w:val="32"/>
          <w:u w:val="single"/>
        </w:rPr>
      </w:pPr>
      <w:r w:rsidRPr="004F21FC">
        <w:rPr>
          <w:rFonts w:ascii="Source Sans Pro" w:hAnsi="Source Sans Pro"/>
          <w:b/>
          <w:sz w:val="32"/>
          <w:szCs w:val="32"/>
          <w:u w:val="single"/>
        </w:rPr>
        <w:t xml:space="preserve">Věc: </w:t>
      </w:r>
      <w:r w:rsidR="00A61879">
        <w:rPr>
          <w:rFonts w:ascii="Source Sans Pro" w:hAnsi="Source Sans Pro"/>
          <w:b/>
          <w:sz w:val="32"/>
          <w:szCs w:val="32"/>
          <w:u w:val="single"/>
        </w:rPr>
        <w:t>Výzva zájemcům k podání nabídky</w:t>
      </w:r>
      <w:r w:rsidR="00F749F6" w:rsidRPr="004F21FC">
        <w:rPr>
          <w:rFonts w:ascii="Source Sans Pro" w:hAnsi="Source Sans Pro"/>
          <w:b/>
          <w:sz w:val="32"/>
          <w:szCs w:val="32"/>
          <w:u w:val="single"/>
        </w:rPr>
        <w:t>.</w:t>
      </w:r>
    </w:p>
    <w:p w:rsidR="00F749F6" w:rsidRPr="004F21FC" w:rsidRDefault="00F749F6" w:rsidP="00440ACD">
      <w:pPr>
        <w:pStyle w:val="Default"/>
        <w:rPr>
          <w:rFonts w:ascii="Source Sans Pro" w:hAnsi="Source Sans Pro"/>
          <w:sz w:val="32"/>
          <w:szCs w:val="32"/>
        </w:rPr>
      </w:pPr>
    </w:p>
    <w:p w:rsidR="00F749F6" w:rsidRPr="004F21FC" w:rsidRDefault="00F749F6" w:rsidP="00440ACD">
      <w:pPr>
        <w:pStyle w:val="Default"/>
        <w:rPr>
          <w:rFonts w:ascii="Source Sans Pro" w:hAnsi="Source Sans Pro"/>
          <w:sz w:val="32"/>
          <w:szCs w:val="32"/>
        </w:rPr>
      </w:pPr>
    </w:p>
    <w:p w:rsidR="00440ACD" w:rsidRDefault="00440ACD" w:rsidP="00440ACD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Váž</w:t>
      </w:r>
      <w:r w:rsidR="00F749F6" w:rsidRPr="004F21FC">
        <w:rPr>
          <w:rFonts w:ascii="Source Sans Pro" w:hAnsi="Source Sans Pro"/>
          <w:sz w:val="22"/>
          <w:szCs w:val="22"/>
        </w:rPr>
        <w:t>ení obchodní partneři</w:t>
      </w:r>
      <w:r w:rsidRPr="004F21FC">
        <w:rPr>
          <w:rFonts w:ascii="Source Sans Pro" w:hAnsi="Source Sans Pro"/>
          <w:sz w:val="22"/>
          <w:szCs w:val="22"/>
        </w:rPr>
        <w:t xml:space="preserve">, </w:t>
      </w:r>
    </w:p>
    <w:p w:rsidR="00987996" w:rsidRPr="004F21FC" w:rsidRDefault="0098799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987996" w:rsidRDefault="00440ACD" w:rsidP="00440ACD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dovolujeme si Vás jménem </w:t>
      </w:r>
      <w:r w:rsidR="00506B47" w:rsidRPr="004F21FC">
        <w:rPr>
          <w:rFonts w:ascii="Source Sans Pro" w:hAnsi="Source Sans Pro"/>
          <w:sz w:val="22"/>
          <w:szCs w:val="22"/>
        </w:rPr>
        <w:t>zadavatele</w:t>
      </w:r>
      <w:r w:rsidR="00987996">
        <w:rPr>
          <w:rFonts w:ascii="Source Sans Pro" w:hAnsi="Source Sans Pro"/>
          <w:sz w:val="22"/>
          <w:szCs w:val="22"/>
        </w:rPr>
        <w:t>:</w:t>
      </w:r>
    </w:p>
    <w:p w:rsidR="00987996" w:rsidRDefault="0098799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4B089B" w:rsidRPr="004B089B" w:rsidRDefault="004B089B" w:rsidP="004B089B">
      <w:pPr>
        <w:pStyle w:val="Default"/>
        <w:rPr>
          <w:rFonts w:ascii="Source Sans Pro" w:hAnsi="Source Sans Pro"/>
          <w:sz w:val="23"/>
          <w:szCs w:val="23"/>
        </w:rPr>
      </w:pPr>
      <w:r w:rsidRPr="004B089B">
        <w:rPr>
          <w:rFonts w:ascii="Source Sans Pro" w:hAnsi="Source Sans Pro"/>
          <w:sz w:val="23"/>
          <w:szCs w:val="23"/>
        </w:rPr>
        <w:t>Společe</w:t>
      </w:r>
      <w:r w:rsidR="00A61879">
        <w:rPr>
          <w:rFonts w:ascii="Source Sans Pro" w:hAnsi="Source Sans Pro"/>
          <w:sz w:val="23"/>
          <w:szCs w:val="23"/>
        </w:rPr>
        <w:t xml:space="preserve">nství vlastníků jednotek Nám. Na </w:t>
      </w:r>
      <w:proofErr w:type="spellStart"/>
      <w:r w:rsidR="00A61879">
        <w:rPr>
          <w:rFonts w:ascii="Source Sans Pro" w:hAnsi="Source Sans Pro"/>
          <w:sz w:val="23"/>
          <w:szCs w:val="23"/>
        </w:rPr>
        <w:t>Balabence</w:t>
      </w:r>
      <w:proofErr w:type="spellEnd"/>
      <w:r w:rsidRPr="004B089B">
        <w:rPr>
          <w:rFonts w:ascii="Source Sans Pro" w:hAnsi="Source Sans Pro"/>
          <w:sz w:val="23"/>
          <w:szCs w:val="23"/>
        </w:rPr>
        <w:t xml:space="preserve"> 1431-33, 1438</w:t>
      </w:r>
      <w:r w:rsidR="00A61879">
        <w:rPr>
          <w:rFonts w:ascii="Source Sans Pro" w:hAnsi="Source Sans Pro"/>
          <w:sz w:val="23"/>
          <w:szCs w:val="23"/>
        </w:rPr>
        <w:t>, Praha 9</w:t>
      </w:r>
      <w:r w:rsidRPr="004B089B">
        <w:rPr>
          <w:rFonts w:ascii="Source Sans Pro" w:hAnsi="Source Sans Pro"/>
          <w:sz w:val="23"/>
          <w:szCs w:val="23"/>
        </w:rPr>
        <w:t xml:space="preserve"> </w:t>
      </w:r>
    </w:p>
    <w:p w:rsidR="004B089B" w:rsidRPr="004B089B" w:rsidRDefault="004B089B" w:rsidP="004B089B">
      <w:pPr>
        <w:pStyle w:val="Default"/>
        <w:rPr>
          <w:rFonts w:ascii="Source Sans Pro" w:hAnsi="Source Sans Pro"/>
          <w:sz w:val="23"/>
          <w:szCs w:val="23"/>
        </w:rPr>
      </w:pPr>
      <w:r w:rsidRPr="004B089B">
        <w:rPr>
          <w:rFonts w:ascii="Source Sans Pro" w:hAnsi="Source Sans Pro"/>
          <w:sz w:val="23"/>
          <w:szCs w:val="23"/>
        </w:rPr>
        <w:t xml:space="preserve">a </w:t>
      </w:r>
    </w:p>
    <w:p w:rsidR="00987996" w:rsidRDefault="004B089B" w:rsidP="004B089B">
      <w:pPr>
        <w:pStyle w:val="Default"/>
        <w:rPr>
          <w:rFonts w:ascii="Source Sans Pro" w:hAnsi="Source Sans Pro"/>
          <w:sz w:val="22"/>
          <w:szCs w:val="22"/>
        </w:rPr>
      </w:pPr>
      <w:r w:rsidRPr="004B089B">
        <w:rPr>
          <w:rFonts w:ascii="Source Sans Pro" w:hAnsi="Source Sans Pro"/>
          <w:sz w:val="23"/>
          <w:szCs w:val="23"/>
        </w:rPr>
        <w:t>Společe</w:t>
      </w:r>
      <w:r w:rsidR="00A61879">
        <w:rPr>
          <w:rFonts w:ascii="Source Sans Pro" w:hAnsi="Source Sans Pro"/>
          <w:sz w:val="23"/>
          <w:szCs w:val="23"/>
        </w:rPr>
        <w:t xml:space="preserve">nství vlastníků jednotek Nám. Na </w:t>
      </w:r>
      <w:proofErr w:type="spellStart"/>
      <w:r w:rsidR="00A61879">
        <w:rPr>
          <w:rFonts w:ascii="Source Sans Pro" w:hAnsi="Source Sans Pro"/>
          <w:sz w:val="23"/>
          <w:szCs w:val="23"/>
        </w:rPr>
        <w:t>Balabence</w:t>
      </w:r>
      <w:proofErr w:type="spellEnd"/>
      <w:r w:rsidR="00A61879">
        <w:rPr>
          <w:rFonts w:ascii="Source Sans Pro" w:hAnsi="Source Sans Pro"/>
          <w:sz w:val="23"/>
          <w:szCs w:val="23"/>
        </w:rPr>
        <w:t xml:space="preserve"> 1437, </w:t>
      </w:r>
    </w:p>
    <w:p w:rsidR="00987996" w:rsidRDefault="0098799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440ACD" w:rsidRPr="004F21FC" w:rsidRDefault="00440ACD" w:rsidP="00440ACD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vyzvat k podání nabídky </w:t>
      </w:r>
      <w:r w:rsidR="00A61879">
        <w:rPr>
          <w:rFonts w:ascii="Source Sans Pro" w:hAnsi="Source Sans Pro"/>
          <w:sz w:val="22"/>
          <w:szCs w:val="22"/>
        </w:rPr>
        <w:t>do</w:t>
      </w:r>
      <w:r w:rsidR="00DD032A" w:rsidRPr="004F21FC">
        <w:rPr>
          <w:rFonts w:ascii="Source Sans Pro" w:hAnsi="Source Sans Pro"/>
          <w:sz w:val="22"/>
          <w:szCs w:val="22"/>
        </w:rPr>
        <w:t xml:space="preserve"> výběrového řízení </w:t>
      </w:r>
      <w:r w:rsidRPr="004F21FC">
        <w:rPr>
          <w:rFonts w:ascii="Source Sans Pro" w:hAnsi="Source Sans Pro"/>
          <w:sz w:val="22"/>
          <w:szCs w:val="22"/>
        </w:rPr>
        <w:t xml:space="preserve">na dodávku stavebně – montážních prací v rámci akce: </w:t>
      </w:r>
    </w:p>
    <w:p w:rsidR="00F749F6" w:rsidRPr="004F21FC" w:rsidRDefault="00F749F6" w:rsidP="00440ACD">
      <w:pPr>
        <w:pStyle w:val="Default"/>
        <w:rPr>
          <w:rFonts w:ascii="Source Sans Pro" w:hAnsi="Source Sans Pro"/>
          <w:sz w:val="22"/>
          <w:szCs w:val="22"/>
        </w:rPr>
      </w:pPr>
    </w:p>
    <w:p w:rsidR="004B089B" w:rsidRPr="004B089B" w:rsidRDefault="004B089B" w:rsidP="004B089B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Source Sans Pro" w:hAnsi="Source Sans Pro"/>
          <w:color w:val="000000"/>
          <w:sz w:val="24"/>
          <w:szCs w:val="24"/>
        </w:rPr>
      </w:pPr>
    </w:p>
    <w:p w:rsidR="00987996" w:rsidRPr="004B089B" w:rsidRDefault="004B089B" w:rsidP="004B089B">
      <w:pPr>
        <w:pStyle w:val="Default"/>
        <w:jc w:val="center"/>
        <w:rPr>
          <w:rFonts w:ascii="Source Sans Pro" w:hAnsi="Source Sans Pro"/>
          <w:b/>
          <w:bCs/>
          <w:sz w:val="22"/>
          <w:szCs w:val="22"/>
          <w:highlight w:val="yellow"/>
        </w:rPr>
      </w:pPr>
      <w:r w:rsidRPr="004B089B">
        <w:rPr>
          <w:rFonts w:ascii="Source Sans Pro" w:hAnsi="Source Sans Pro"/>
        </w:rPr>
        <w:t xml:space="preserve"> </w:t>
      </w:r>
      <w:r w:rsidRPr="004B089B">
        <w:rPr>
          <w:rFonts w:ascii="Source Sans Pro" w:hAnsi="Source Sans Pro"/>
          <w:b/>
          <w:bCs/>
          <w:sz w:val="48"/>
          <w:szCs w:val="48"/>
        </w:rPr>
        <w:t xml:space="preserve">Rekonstrukce kotelny – úprava technologie vytápění </w:t>
      </w:r>
    </w:p>
    <w:p w:rsidR="00F749F6" w:rsidRPr="004F21FC" w:rsidRDefault="00F749F6" w:rsidP="00F749F6">
      <w:pPr>
        <w:pStyle w:val="Default"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F749F6" w:rsidRPr="004F21FC" w:rsidRDefault="00846E06" w:rsidP="00F749F6">
      <w:pPr>
        <w:pStyle w:val="Default"/>
        <w:jc w:val="both"/>
        <w:rPr>
          <w:rFonts w:ascii="Source Sans Pro" w:hAnsi="Source Sans Pro"/>
          <w:bCs/>
          <w:sz w:val="22"/>
          <w:szCs w:val="22"/>
        </w:rPr>
      </w:pPr>
      <w:r w:rsidRPr="004F21FC">
        <w:rPr>
          <w:rFonts w:ascii="Source Sans Pro" w:hAnsi="Source Sans Pro"/>
          <w:bCs/>
          <w:sz w:val="22"/>
          <w:szCs w:val="22"/>
        </w:rPr>
        <w:t>P</w:t>
      </w:r>
      <w:r w:rsidR="00F749F6" w:rsidRPr="004F21FC">
        <w:rPr>
          <w:rFonts w:ascii="Source Sans Pro" w:hAnsi="Source Sans Pro"/>
          <w:bCs/>
          <w:sz w:val="22"/>
          <w:szCs w:val="22"/>
        </w:rPr>
        <w:t>ovažujte tuto výzvu za hodnotící.</w:t>
      </w:r>
    </w:p>
    <w:p w:rsidR="00F749F6" w:rsidRPr="004F21FC" w:rsidRDefault="00F749F6" w:rsidP="00F749F6">
      <w:pPr>
        <w:pStyle w:val="Default"/>
        <w:jc w:val="both"/>
        <w:rPr>
          <w:rFonts w:ascii="Source Sans Pro" w:hAnsi="Source Sans Pro"/>
          <w:sz w:val="22"/>
          <w:szCs w:val="22"/>
        </w:rPr>
      </w:pPr>
    </w:p>
    <w:p w:rsidR="00987996" w:rsidRDefault="00440ACD" w:rsidP="00F749F6">
      <w:pPr>
        <w:pStyle w:val="Default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Předmět plnění, jeho rozsah, navržená technická řešení, technologické postupy a požadovaná jakost jsou definovány v zadávací do</w:t>
      </w:r>
      <w:r w:rsidR="00F749F6" w:rsidRPr="004F21FC">
        <w:rPr>
          <w:rFonts w:ascii="Source Sans Pro" w:hAnsi="Source Sans Pro"/>
          <w:sz w:val="22"/>
          <w:szCs w:val="22"/>
        </w:rPr>
        <w:t>kumentaci</w:t>
      </w:r>
      <w:r w:rsidR="008E1C18">
        <w:rPr>
          <w:rFonts w:ascii="Source Sans Pro" w:hAnsi="Source Sans Pro"/>
          <w:sz w:val="22"/>
          <w:szCs w:val="22"/>
        </w:rPr>
        <w:t>, kterou vypracoval</w:t>
      </w:r>
    </w:p>
    <w:p w:rsidR="004B089B" w:rsidRPr="004B089B" w:rsidRDefault="004B089B" w:rsidP="004B089B">
      <w:pPr>
        <w:autoSpaceDE w:val="0"/>
        <w:autoSpaceDN w:val="0"/>
        <w:adjustRightInd w:val="0"/>
        <w:spacing w:after="0" w:line="240" w:lineRule="auto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F749F6" w:rsidRPr="004B089B" w:rsidRDefault="00A61879" w:rsidP="004B089B">
      <w:pPr>
        <w:pStyle w:val="Default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 w:cs="Times New Roman"/>
          <w:sz w:val="22"/>
          <w:szCs w:val="22"/>
        </w:rPr>
        <w:t>Ing.</w:t>
      </w:r>
      <w:r w:rsidR="004B089B" w:rsidRPr="004B089B">
        <w:rPr>
          <w:rFonts w:ascii="Source Sans Pro" w:hAnsi="Source Sans Pro" w:cs="Times New Roman"/>
          <w:sz w:val="22"/>
          <w:szCs w:val="22"/>
        </w:rPr>
        <w:t xml:space="preserve"> J.</w:t>
      </w:r>
      <w:r>
        <w:rPr>
          <w:rFonts w:ascii="Source Sans Pro" w:hAnsi="Source Sans Pro" w:cs="Times New Roman"/>
          <w:sz w:val="22"/>
          <w:szCs w:val="22"/>
        </w:rPr>
        <w:t xml:space="preserve"> Šereda</w:t>
      </w:r>
      <w:r w:rsidR="008E1C18">
        <w:rPr>
          <w:rFonts w:ascii="Source Sans Pro" w:hAnsi="Source Sans Pro" w:cs="Times New Roman"/>
          <w:sz w:val="22"/>
          <w:szCs w:val="22"/>
        </w:rPr>
        <w:t xml:space="preserve"> a kol.</w:t>
      </w:r>
    </w:p>
    <w:p w:rsidR="00C50FC4" w:rsidRPr="004F21FC" w:rsidRDefault="00C50FC4" w:rsidP="00F749F6">
      <w:pPr>
        <w:pStyle w:val="Default"/>
        <w:ind w:left="2124" w:firstLine="708"/>
        <w:rPr>
          <w:rFonts w:ascii="Source Sans Pro" w:hAnsi="Source Sans Pro"/>
          <w:b/>
          <w:bCs/>
          <w:sz w:val="22"/>
          <w:szCs w:val="22"/>
        </w:rPr>
      </w:pPr>
    </w:p>
    <w:p w:rsidR="00C50FC4" w:rsidRPr="004F21FC" w:rsidRDefault="00C50FC4" w:rsidP="00F749F6">
      <w:pPr>
        <w:pStyle w:val="Default"/>
        <w:ind w:left="2124" w:firstLine="708"/>
        <w:rPr>
          <w:rFonts w:ascii="Source Sans Pro" w:hAnsi="Source Sans Pro"/>
          <w:b/>
          <w:bCs/>
          <w:sz w:val="22"/>
          <w:szCs w:val="22"/>
        </w:rPr>
      </w:pPr>
    </w:p>
    <w:p w:rsidR="00440ACD" w:rsidRPr="004F21FC" w:rsidRDefault="00440ACD" w:rsidP="00846E06">
      <w:pPr>
        <w:pStyle w:val="Default"/>
        <w:ind w:left="2124" w:firstLine="708"/>
        <w:jc w:val="both"/>
        <w:rPr>
          <w:rFonts w:ascii="Source Sans Pro" w:hAnsi="Source Sans Pro"/>
          <w:b/>
          <w:bCs/>
          <w:u w:val="single"/>
        </w:rPr>
      </w:pPr>
      <w:r w:rsidRPr="004F21FC">
        <w:rPr>
          <w:rFonts w:ascii="Source Sans Pro" w:hAnsi="Source Sans Pro"/>
          <w:b/>
          <w:bCs/>
          <w:u w:val="single"/>
        </w:rPr>
        <w:t>Z A D Á N Í</w:t>
      </w:r>
    </w:p>
    <w:p w:rsidR="00846E06" w:rsidRPr="004F21FC" w:rsidRDefault="00846E06" w:rsidP="00846E06">
      <w:pPr>
        <w:pStyle w:val="Default"/>
        <w:ind w:left="2124" w:firstLine="708"/>
        <w:jc w:val="both"/>
        <w:rPr>
          <w:rFonts w:ascii="Source Sans Pro" w:hAnsi="Source Sans Pro"/>
          <w:sz w:val="22"/>
          <w:szCs w:val="22"/>
        </w:rPr>
      </w:pPr>
    </w:p>
    <w:p w:rsidR="00846E06" w:rsidRPr="004F21FC" w:rsidRDefault="00846E06" w:rsidP="00846E06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 xml:space="preserve">Předmět plnění </w:t>
      </w:r>
    </w:p>
    <w:p w:rsidR="00C50FC4" w:rsidRPr="004F21FC" w:rsidRDefault="00C50FC4" w:rsidP="00C50FC4">
      <w:pPr>
        <w:pStyle w:val="Default"/>
        <w:ind w:left="720"/>
        <w:rPr>
          <w:rFonts w:ascii="Source Sans Pro" w:hAnsi="Source Sans Pro"/>
          <w:b/>
          <w:sz w:val="22"/>
          <w:szCs w:val="22"/>
          <w:u w:val="single"/>
        </w:rPr>
      </w:pPr>
    </w:p>
    <w:p w:rsidR="00846E06" w:rsidRDefault="00846E06" w:rsidP="00846E06">
      <w:pPr>
        <w:pStyle w:val="Default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Předmětem plnění je zejména:</w:t>
      </w:r>
    </w:p>
    <w:p w:rsidR="00987996" w:rsidRPr="004F21FC" w:rsidRDefault="00987996" w:rsidP="00846E06">
      <w:pPr>
        <w:pStyle w:val="Default"/>
        <w:rPr>
          <w:rFonts w:ascii="Source Sans Pro" w:hAnsi="Source Sans Pro"/>
          <w:sz w:val="22"/>
          <w:szCs w:val="22"/>
        </w:rPr>
      </w:pPr>
    </w:p>
    <w:p w:rsidR="00987996" w:rsidRDefault="008E1C18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Stavební úpravy </w:t>
      </w:r>
      <w:r w:rsidR="004B089B">
        <w:rPr>
          <w:rFonts w:ascii="Source Sans Pro" w:hAnsi="Source Sans Pro"/>
          <w:sz w:val="22"/>
          <w:szCs w:val="22"/>
        </w:rPr>
        <w:t>související s dodávkou technologie</w:t>
      </w:r>
    </w:p>
    <w:p w:rsidR="004B089B" w:rsidRDefault="004B089B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Dodávka </w:t>
      </w:r>
      <w:r w:rsidR="008E1C18">
        <w:rPr>
          <w:rFonts w:ascii="Source Sans Pro" w:hAnsi="Source Sans Pro"/>
          <w:sz w:val="22"/>
          <w:szCs w:val="22"/>
        </w:rPr>
        <w:t>a montáž technologie</w:t>
      </w:r>
      <w:r>
        <w:rPr>
          <w:rFonts w:ascii="Source Sans Pro" w:hAnsi="Source Sans Pro"/>
          <w:sz w:val="22"/>
          <w:szCs w:val="22"/>
        </w:rPr>
        <w:t xml:space="preserve"> vytápění a přípravy TV</w:t>
      </w:r>
    </w:p>
    <w:p w:rsidR="004B089B" w:rsidRDefault="004B089B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Napojení, regulace a uvedení do provozu</w:t>
      </w:r>
    </w:p>
    <w:p w:rsidR="004B089B" w:rsidRDefault="004B089B" w:rsidP="00987996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Zajiště</w:t>
      </w:r>
      <w:r w:rsidR="008E1C18">
        <w:rPr>
          <w:rFonts w:ascii="Source Sans Pro" w:hAnsi="Source Sans Pro"/>
          <w:sz w:val="22"/>
          <w:szCs w:val="22"/>
        </w:rPr>
        <w:t>ní dodávky, montáže a nastavení</w:t>
      </w:r>
      <w:r>
        <w:rPr>
          <w:rFonts w:ascii="Source Sans Pro" w:hAnsi="Source Sans Pro"/>
          <w:sz w:val="22"/>
          <w:szCs w:val="22"/>
        </w:rPr>
        <w:t xml:space="preserve"> </w:t>
      </w:r>
      <w:proofErr w:type="spellStart"/>
      <w:r>
        <w:rPr>
          <w:rFonts w:ascii="Source Sans Pro" w:hAnsi="Source Sans Pro"/>
          <w:sz w:val="22"/>
          <w:szCs w:val="22"/>
        </w:rPr>
        <w:t>MaR</w:t>
      </w:r>
      <w:proofErr w:type="spellEnd"/>
    </w:p>
    <w:p w:rsidR="00987996" w:rsidRDefault="004B089B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Dodávka a montáž technologie odkouření, spalinových cest</w:t>
      </w:r>
    </w:p>
    <w:p w:rsidR="004B089B" w:rsidRDefault="004B089B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Dodávka a montáž napojení všech medií</w:t>
      </w:r>
    </w:p>
    <w:p w:rsidR="004B089B" w:rsidRDefault="009E6ABB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Ostatní potřebné dodávky a montáže k zajištění výroby tepla a TV dle zpracované projektové dokumentace</w:t>
      </w:r>
    </w:p>
    <w:p w:rsidR="009E6ABB" w:rsidRDefault="009E6ABB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Zajištění všech potřebných revizí a uvedení do provozu</w:t>
      </w:r>
    </w:p>
    <w:p w:rsidR="009E6ABB" w:rsidRPr="004B089B" w:rsidRDefault="009E6ABB" w:rsidP="004B089B">
      <w:pPr>
        <w:pStyle w:val="Default"/>
        <w:numPr>
          <w:ilvl w:val="0"/>
          <w:numId w:val="14"/>
        </w:numPr>
        <w:spacing w:after="14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Dodržení všech bezpe</w:t>
      </w:r>
      <w:r w:rsidR="002E447C">
        <w:rPr>
          <w:rFonts w:ascii="Source Sans Pro" w:hAnsi="Source Sans Pro"/>
          <w:sz w:val="22"/>
          <w:szCs w:val="22"/>
        </w:rPr>
        <w:t xml:space="preserve">čnostních opatření </w:t>
      </w:r>
      <w:r>
        <w:rPr>
          <w:rFonts w:ascii="Source Sans Pro" w:hAnsi="Source Sans Pro"/>
          <w:sz w:val="22"/>
          <w:szCs w:val="22"/>
        </w:rPr>
        <w:t>BOZP</w:t>
      </w:r>
    </w:p>
    <w:p w:rsidR="00987996" w:rsidRDefault="00987996" w:rsidP="008E1C18">
      <w:pPr>
        <w:pStyle w:val="Default"/>
        <w:spacing w:after="14"/>
        <w:rPr>
          <w:rFonts w:ascii="Source Sans Pro" w:hAnsi="Source Sans Pro"/>
          <w:sz w:val="22"/>
          <w:szCs w:val="22"/>
        </w:rPr>
      </w:pPr>
    </w:p>
    <w:p w:rsidR="00987996" w:rsidRPr="004F21FC" w:rsidRDefault="00987996" w:rsidP="00987996">
      <w:pPr>
        <w:pStyle w:val="Default"/>
        <w:spacing w:after="14"/>
        <w:rPr>
          <w:rFonts w:ascii="Source Sans Pro" w:hAnsi="Source Sans Pro"/>
          <w:b/>
          <w:sz w:val="22"/>
          <w:szCs w:val="22"/>
        </w:rPr>
      </w:pPr>
    </w:p>
    <w:p w:rsidR="00846E06" w:rsidRPr="004F21FC" w:rsidRDefault="00C50FC4" w:rsidP="00846E06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Doba a místo plnění</w:t>
      </w:r>
    </w:p>
    <w:p w:rsidR="00C50FC4" w:rsidRPr="004F21FC" w:rsidRDefault="00C50FC4" w:rsidP="00C50FC4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C50FC4" w:rsidRPr="004F21FC" w:rsidRDefault="00C50FC4" w:rsidP="003E6228">
      <w:pPr>
        <w:pStyle w:val="Default"/>
        <w:ind w:left="851" w:firstLine="142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Předpokládané zahájení prací: </w:t>
      </w:r>
      <w:r w:rsidR="009E6ABB">
        <w:rPr>
          <w:rFonts w:ascii="Source Sans Pro" w:hAnsi="Source Sans Pro"/>
          <w:sz w:val="22"/>
          <w:szCs w:val="22"/>
        </w:rPr>
        <w:t xml:space="preserve">  </w:t>
      </w:r>
      <w:r w:rsidR="009E6ABB">
        <w:rPr>
          <w:rFonts w:ascii="Source Sans Pro" w:hAnsi="Source Sans Pro"/>
          <w:sz w:val="22"/>
          <w:szCs w:val="22"/>
        </w:rPr>
        <w:tab/>
      </w:r>
      <w:r w:rsidR="009E6ABB" w:rsidRPr="009E6ABB">
        <w:rPr>
          <w:rFonts w:ascii="Source Sans Pro" w:hAnsi="Source Sans Pro"/>
          <w:b/>
          <w:sz w:val="22"/>
          <w:szCs w:val="22"/>
        </w:rPr>
        <w:t>10.</w:t>
      </w:r>
      <w:r w:rsidR="00987996" w:rsidRPr="009E6ABB">
        <w:rPr>
          <w:rFonts w:ascii="Source Sans Pro" w:hAnsi="Source Sans Pro"/>
          <w:b/>
          <w:sz w:val="22"/>
          <w:szCs w:val="22"/>
        </w:rPr>
        <w:t>20</w:t>
      </w:r>
      <w:r w:rsidRPr="009E6ABB">
        <w:rPr>
          <w:rFonts w:ascii="Source Sans Pro" w:hAnsi="Source Sans Pro"/>
          <w:b/>
          <w:bCs/>
          <w:sz w:val="22"/>
          <w:szCs w:val="22"/>
        </w:rPr>
        <w:t>17</w:t>
      </w:r>
      <w:r w:rsidRPr="004F21FC">
        <w:rPr>
          <w:rFonts w:ascii="Source Sans Pro" w:hAnsi="Source Sans Pro"/>
          <w:b/>
          <w:bCs/>
          <w:sz w:val="22"/>
          <w:szCs w:val="22"/>
        </w:rPr>
        <w:t xml:space="preserve"> </w:t>
      </w:r>
    </w:p>
    <w:p w:rsidR="00C50FC4" w:rsidRPr="004F21FC" w:rsidRDefault="00C50FC4" w:rsidP="003E6228">
      <w:pPr>
        <w:pStyle w:val="Default"/>
        <w:ind w:left="851" w:firstLine="142"/>
        <w:rPr>
          <w:rFonts w:ascii="Source Sans Pro" w:hAnsi="Source Sans Pro"/>
          <w:b/>
          <w:bCs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Předpokládané dokončení prací</w:t>
      </w:r>
      <w:r w:rsidR="009E6ABB">
        <w:rPr>
          <w:rFonts w:ascii="Source Sans Pro" w:hAnsi="Source Sans Pro"/>
          <w:sz w:val="22"/>
          <w:szCs w:val="22"/>
        </w:rPr>
        <w:t xml:space="preserve"> </w:t>
      </w:r>
      <w:r w:rsidR="009E6ABB">
        <w:rPr>
          <w:rFonts w:ascii="Source Sans Pro" w:hAnsi="Source Sans Pro"/>
          <w:sz w:val="22"/>
          <w:szCs w:val="22"/>
        </w:rPr>
        <w:tab/>
      </w:r>
      <w:r w:rsidR="009E6ABB" w:rsidRPr="009E6ABB">
        <w:rPr>
          <w:rFonts w:ascii="Source Sans Pro" w:hAnsi="Source Sans Pro"/>
          <w:b/>
          <w:sz w:val="22"/>
          <w:szCs w:val="22"/>
        </w:rPr>
        <w:t>12.</w:t>
      </w:r>
      <w:r w:rsidRPr="009E6ABB">
        <w:rPr>
          <w:rFonts w:ascii="Source Sans Pro" w:hAnsi="Source Sans Pro"/>
          <w:b/>
          <w:bCs/>
          <w:sz w:val="22"/>
          <w:szCs w:val="22"/>
        </w:rPr>
        <w:t>2017</w:t>
      </w:r>
      <w:r w:rsidRPr="004F21FC">
        <w:rPr>
          <w:rFonts w:ascii="Source Sans Pro" w:hAnsi="Source Sans Pro"/>
          <w:b/>
          <w:bCs/>
          <w:sz w:val="22"/>
          <w:szCs w:val="22"/>
        </w:rPr>
        <w:t xml:space="preserve"> </w:t>
      </w:r>
    </w:p>
    <w:p w:rsidR="009E6ABB" w:rsidRDefault="00C50FC4" w:rsidP="009E6ABB">
      <w:pPr>
        <w:pStyle w:val="Default"/>
        <w:ind w:left="4248" w:hanging="3255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Cs/>
          <w:sz w:val="22"/>
          <w:szCs w:val="22"/>
        </w:rPr>
        <w:t xml:space="preserve">Místo plnění – </w:t>
      </w:r>
      <w:r w:rsidR="009E6ABB">
        <w:rPr>
          <w:rFonts w:ascii="Source Sans Pro" w:hAnsi="Source Sans Pro"/>
          <w:bCs/>
          <w:sz w:val="22"/>
          <w:szCs w:val="22"/>
        </w:rPr>
        <w:tab/>
      </w:r>
      <w:r w:rsidR="009E6ABB" w:rsidRPr="004B089B">
        <w:rPr>
          <w:rFonts w:ascii="Source Sans Pro" w:hAnsi="Source Sans Pro"/>
          <w:sz w:val="23"/>
          <w:szCs w:val="23"/>
        </w:rPr>
        <w:t xml:space="preserve">Společenství vlastníků jednotek náměstí Na </w:t>
      </w:r>
      <w:proofErr w:type="spellStart"/>
      <w:r w:rsidR="009E6ABB" w:rsidRPr="004B089B">
        <w:rPr>
          <w:rFonts w:ascii="Source Sans Pro" w:hAnsi="Source Sans Pro"/>
          <w:sz w:val="23"/>
          <w:szCs w:val="23"/>
        </w:rPr>
        <w:t>Balabence</w:t>
      </w:r>
      <w:proofErr w:type="spellEnd"/>
      <w:r w:rsidR="009E6ABB" w:rsidRPr="004B089B">
        <w:rPr>
          <w:rFonts w:ascii="Source Sans Pro" w:hAnsi="Source Sans Pro"/>
          <w:sz w:val="23"/>
          <w:szCs w:val="23"/>
        </w:rPr>
        <w:t xml:space="preserve"> čp. 143</w:t>
      </w:r>
      <w:r w:rsidR="002E447C">
        <w:rPr>
          <w:rFonts w:ascii="Source Sans Pro" w:hAnsi="Source Sans Pro"/>
          <w:sz w:val="23"/>
          <w:szCs w:val="23"/>
        </w:rPr>
        <w:t>8</w:t>
      </w:r>
      <w:r w:rsidR="00AA704A">
        <w:rPr>
          <w:rFonts w:ascii="Source Sans Pro" w:hAnsi="Source Sans Pro"/>
          <w:sz w:val="23"/>
          <w:szCs w:val="23"/>
        </w:rPr>
        <w:t>, Praha 9 – Libeň, suterén</w:t>
      </w:r>
    </w:p>
    <w:p w:rsidR="00C50FC4" w:rsidRPr="004F21FC" w:rsidRDefault="00C50FC4" w:rsidP="003E6228">
      <w:pPr>
        <w:pStyle w:val="Default"/>
        <w:ind w:left="851" w:firstLine="142"/>
        <w:rPr>
          <w:rFonts w:ascii="Source Sans Pro" w:hAnsi="Source Sans Pro"/>
          <w:sz w:val="22"/>
          <w:szCs w:val="22"/>
        </w:rPr>
      </w:pPr>
    </w:p>
    <w:p w:rsidR="00C50FC4" w:rsidRPr="004F21FC" w:rsidRDefault="00C50FC4" w:rsidP="00C50FC4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DD032A" w:rsidP="00DD032A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662252" w:rsidRPr="004F21FC" w:rsidRDefault="00662252" w:rsidP="00846E06">
      <w:pPr>
        <w:pStyle w:val="Default"/>
        <w:numPr>
          <w:ilvl w:val="0"/>
          <w:numId w:val="3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Kvalifikace dodav</w:t>
      </w:r>
      <w:r w:rsidR="0075654C" w:rsidRPr="004F21FC">
        <w:rPr>
          <w:rFonts w:ascii="Source Sans Pro" w:hAnsi="Source Sans Pro"/>
          <w:b/>
          <w:sz w:val="22"/>
          <w:szCs w:val="22"/>
          <w:u w:val="single"/>
        </w:rPr>
        <w:t>a</w:t>
      </w:r>
      <w:r w:rsidRPr="004F21FC">
        <w:rPr>
          <w:rFonts w:ascii="Source Sans Pro" w:hAnsi="Source Sans Pro"/>
          <w:b/>
          <w:sz w:val="22"/>
          <w:szCs w:val="22"/>
          <w:u w:val="single"/>
        </w:rPr>
        <w:t>telů</w:t>
      </w:r>
    </w:p>
    <w:p w:rsidR="00662252" w:rsidRPr="004F21FC" w:rsidRDefault="00662252" w:rsidP="00662252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8E1C18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  <w:proofErr w:type="gramStart"/>
      <w:r>
        <w:rPr>
          <w:rFonts w:ascii="Source Sans Pro" w:hAnsi="Source Sans Pro"/>
          <w:sz w:val="22"/>
          <w:szCs w:val="22"/>
        </w:rPr>
        <w:t>Kvalifikovaný</w:t>
      </w:r>
      <w:proofErr w:type="gramEnd"/>
      <w:r>
        <w:rPr>
          <w:rFonts w:ascii="Source Sans Pro" w:hAnsi="Source Sans Pro"/>
          <w:sz w:val="22"/>
          <w:szCs w:val="22"/>
        </w:rPr>
        <w:t xml:space="preserve"> pro </w:t>
      </w:r>
      <w:r w:rsidR="00662252" w:rsidRPr="004F21FC">
        <w:rPr>
          <w:rFonts w:ascii="Source Sans Pro" w:hAnsi="Source Sans Pro"/>
          <w:sz w:val="22"/>
          <w:szCs w:val="22"/>
        </w:rPr>
        <w:t xml:space="preserve">plnění </w:t>
      </w:r>
      <w:r w:rsidR="004044A6" w:rsidRPr="004F21FC">
        <w:rPr>
          <w:rFonts w:ascii="Source Sans Pro" w:hAnsi="Source Sans Pro"/>
          <w:sz w:val="22"/>
          <w:szCs w:val="22"/>
        </w:rPr>
        <w:t xml:space="preserve">je </w:t>
      </w:r>
      <w:r w:rsidR="00662252" w:rsidRPr="004F21FC">
        <w:rPr>
          <w:rFonts w:ascii="Source Sans Pro" w:hAnsi="Source Sans Pro"/>
          <w:sz w:val="22"/>
          <w:szCs w:val="22"/>
        </w:rPr>
        <w:t>dodavatel</w:t>
      </w:r>
      <w:r>
        <w:rPr>
          <w:rFonts w:ascii="Source Sans Pro" w:hAnsi="Source Sans Pro"/>
          <w:sz w:val="22"/>
          <w:szCs w:val="22"/>
        </w:rPr>
        <w:t>,</w:t>
      </w:r>
      <w:r w:rsidR="00662252" w:rsidRPr="004F21FC">
        <w:rPr>
          <w:rFonts w:ascii="Source Sans Pro" w:hAnsi="Source Sans Pro"/>
          <w:sz w:val="22"/>
          <w:szCs w:val="22"/>
        </w:rPr>
        <w:t xml:space="preserve"> </w:t>
      </w:r>
      <w:proofErr w:type="gramStart"/>
      <w:r w:rsidR="00662252" w:rsidRPr="004F21FC">
        <w:rPr>
          <w:rFonts w:ascii="Source Sans Pro" w:hAnsi="Source Sans Pro"/>
          <w:sz w:val="22"/>
          <w:szCs w:val="22"/>
        </w:rPr>
        <w:t>který:</w:t>
      </w:r>
      <w:proofErr w:type="gramEnd"/>
    </w:p>
    <w:p w:rsidR="00662252" w:rsidRPr="004F21FC" w:rsidRDefault="00662252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6F7E9F" w:rsidRPr="004F21FC" w:rsidRDefault="006F7E9F" w:rsidP="003E6228">
      <w:pPr>
        <w:pStyle w:val="Default"/>
        <w:ind w:firstLine="851"/>
        <w:rPr>
          <w:rFonts w:ascii="Source Sans Pro" w:hAnsi="Source Sans Pro"/>
          <w:sz w:val="22"/>
          <w:szCs w:val="22"/>
          <w:u w:val="single"/>
        </w:rPr>
      </w:pPr>
      <w:proofErr w:type="gramStart"/>
      <w:r w:rsidRPr="004F21FC">
        <w:rPr>
          <w:rFonts w:ascii="Source Sans Pro" w:hAnsi="Source Sans Pro"/>
          <w:sz w:val="22"/>
          <w:szCs w:val="22"/>
          <w:u w:val="single"/>
        </w:rPr>
        <w:t>3.1</w:t>
      </w:r>
      <w:proofErr w:type="gramEnd"/>
      <w:r w:rsidRPr="004F21FC">
        <w:rPr>
          <w:rFonts w:ascii="Source Sans Pro" w:hAnsi="Source Sans Pro"/>
          <w:sz w:val="22"/>
          <w:szCs w:val="22"/>
          <w:u w:val="single"/>
        </w:rPr>
        <w:t xml:space="preserve">. </w:t>
      </w:r>
      <w:r w:rsidR="008223B8">
        <w:rPr>
          <w:rFonts w:ascii="Source Sans Pro" w:hAnsi="Source Sans Pro"/>
          <w:sz w:val="22"/>
          <w:szCs w:val="22"/>
          <w:u w:val="single"/>
        </w:rPr>
        <w:tab/>
      </w:r>
      <w:r w:rsidRPr="004F21FC">
        <w:rPr>
          <w:rFonts w:ascii="Source Sans Pro" w:hAnsi="Source Sans Pro"/>
          <w:sz w:val="22"/>
          <w:szCs w:val="22"/>
          <w:u w:val="single"/>
        </w:rPr>
        <w:t>splní základní kvalifikační předpoklady:</w:t>
      </w:r>
    </w:p>
    <w:p w:rsidR="004044A6" w:rsidRPr="004F21FC" w:rsidRDefault="004044A6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7978B2" w:rsidRDefault="006F7E9F" w:rsidP="003E6228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- </w:t>
      </w:r>
      <w:r w:rsidR="0075654C" w:rsidRPr="004F21FC">
        <w:rPr>
          <w:rFonts w:ascii="Source Sans Pro" w:hAnsi="Source Sans Pro"/>
          <w:sz w:val="22"/>
          <w:szCs w:val="22"/>
        </w:rPr>
        <w:t>předložením čestného prohlášení, že splňuje základní kvalifikační předpoklady požadované zadavatelem</w:t>
      </w:r>
      <w:r w:rsidR="008E1C18">
        <w:rPr>
          <w:rFonts w:ascii="Source Sans Pro" w:hAnsi="Source Sans Pro"/>
          <w:sz w:val="22"/>
          <w:szCs w:val="22"/>
        </w:rPr>
        <w:t xml:space="preserve"> uvedených v přílohách</w:t>
      </w:r>
      <w:r w:rsidR="007978B2" w:rsidRPr="004F21FC">
        <w:rPr>
          <w:rFonts w:ascii="Source Sans Pro" w:hAnsi="Source Sans Pro"/>
          <w:sz w:val="22"/>
          <w:szCs w:val="22"/>
        </w:rPr>
        <w:t>:</w:t>
      </w:r>
    </w:p>
    <w:p w:rsidR="009E6ABB" w:rsidRPr="004F21FC" w:rsidRDefault="009E6ABB" w:rsidP="003E6228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</w:p>
    <w:p w:rsidR="008E1C18" w:rsidRPr="008223B8" w:rsidRDefault="00E05DBE" w:rsidP="008223B8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Obrat společnosti P3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Čestné prohlášení P5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Prohlášení uchazeče P6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Prohlášení- soupis subdodavatelů P7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Cs/>
          <w:sz w:val="22"/>
          <w:szCs w:val="22"/>
        </w:rPr>
        <w:t>Čestné prohlášení o počtu zaměstnanců P8</w:t>
      </w:r>
    </w:p>
    <w:p w:rsidR="006F7E9F" w:rsidRPr="004F21FC" w:rsidRDefault="006F7E9F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662252" w:rsidRPr="004F21FC" w:rsidRDefault="006F7E9F" w:rsidP="003E6228">
      <w:pPr>
        <w:pStyle w:val="Default"/>
        <w:ind w:firstLine="851"/>
        <w:rPr>
          <w:rFonts w:ascii="Source Sans Pro" w:hAnsi="Source Sans Pro"/>
          <w:sz w:val="22"/>
          <w:szCs w:val="22"/>
          <w:u w:val="single"/>
        </w:rPr>
      </w:pPr>
      <w:proofErr w:type="gramStart"/>
      <w:r w:rsidRPr="004F21FC">
        <w:rPr>
          <w:rFonts w:ascii="Source Sans Pro" w:hAnsi="Source Sans Pro"/>
          <w:sz w:val="22"/>
          <w:szCs w:val="22"/>
          <w:u w:val="single"/>
        </w:rPr>
        <w:t>3.2</w:t>
      </w:r>
      <w:proofErr w:type="gramEnd"/>
      <w:r w:rsidRPr="004F21FC">
        <w:rPr>
          <w:rFonts w:ascii="Source Sans Pro" w:hAnsi="Source Sans Pro"/>
          <w:sz w:val="22"/>
          <w:szCs w:val="22"/>
          <w:u w:val="single"/>
        </w:rPr>
        <w:t xml:space="preserve">. </w:t>
      </w:r>
      <w:r w:rsidR="008223B8">
        <w:rPr>
          <w:rFonts w:ascii="Source Sans Pro" w:hAnsi="Source Sans Pro"/>
          <w:sz w:val="22"/>
          <w:szCs w:val="22"/>
          <w:u w:val="single"/>
        </w:rPr>
        <w:tab/>
      </w:r>
      <w:r w:rsidRPr="004F21FC">
        <w:rPr>
          <w:rFonts w:ascii="Source Sans Pro" w:hAnsi="Source Sans Pro"/>
          <w:sz w:val="22"/>
          <w:szCs w:val="22"/>
          <w:u w:val="single"/>
        </w:rPr>
        <w:t>splní profesní kvalifikační předpoklady</w:t>
      </w:r>
      <w:r w:rsidR="004044A6" w:rsidRPr="004F21FC">
        <w:rPr>
          <w:rFonts w:ascii="Source Sans Pro" w:hAnsi="Source Sans Pro"/>
          <w:sz w:val="22"/>
          <w:szCs w:val="22"/>
          <w:u w:val="single"/>
        </w:rPr>
        <w:t>:</w:t>
      </w:r>
    </w:p>
    <w:p w:rsidR="004044A6" w:rsidRPr="004F21FC" w:rsidRDefault="004044A6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6F7E9F" w:rsidRPr="004F21FC" w:rsidRDefault="006F7E9F" w:rsidP="00780D83">
      <w:pPr>
        <w:pStyle w:val="Default"/>
        <w:numPr>
          <w:ilvl w:val="0"/>
          <w:numId w:val="13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výpis obchodního rejstříku, nebo jiné evidence, pokud je v ní zapsán</w:t>
      </w:r>
    </w:p>
    <w:p w:rsidR="006F7E9F" w:rsidRDefault="006F7E9F" w:rsidP="00780D83">
      <w:pPr>
        <w:pStyle w:val="Default"/>
        <w:numPr>
          <w:ilvl w:val="0"/>
          <w:numId w:val="13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doklad o oprávnění k podnikání, zejména doklad prokazující příslušné</w:t>
      </w:r>
      <w:r w:rsidR="008223B8">
        <w:rPr>
          <w:rFonts w:ascii="Source Sans Pro" w:hAnsi="Source Sans Pro"/>
          <w:sz w:val="22"/>
          <w:szCs w:val="22"/>
        </w:rPr>
        <w:t xml:space="preserve"> </w:t>
      </w:r>
      <w:r w:rsidR="00A34B26" w:rsidRPr="004F21FC">
        <w:rPr>
          <w:rFonts w:ascii="Source Sans Pro" w:hAnsi="Source Sans Pro"/>
          <w:sz w:val="22"/>
          <w:szCs w:val="22"/>
        </w:rPr>
        <w:t>ž</w:t>
      </w:r>
      <w:r w:rsidRPr="004F21FC">
        <w:rPr>
          <w:rFonts w:ascii="Source Sans Pro" w:hAnsi="Source Sans Pro"/>
          <w:sz w:val="22"/>
          <w:szCs w:val="22"/>
        </w:rPr>
        <w:t>ivnostenské</w:t>
      </w:r>
      <w:r w:rsidR="00364EF4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oprávnění či licenci v oboru:</w:t>
      </w:r>
    </w:p>
    <w:p w:rsidR="002E447C" w:rsidRPr="004F21FC" w:rsidRDefault="002E447C" w:rsidP="002E447C">
      <w:pPr>
        <w:pStyle w:val="Default"/>
        <w:ind w:left="1211"/>
        <w:rPr>
          <w:rFonts w:ascii="Source Sans Pro" w:hAnsi="Source Sans Pro"/>
          <w:sz w:val="22"/>
          <w:szCs w:val="22"/>
        </w:rPr>
      </w:pPr>
    </w:p>
    <w:p w:rsidR="006F7E9F" w:rsidRDefault="006F7E9F" w:rsidP="00780D83">
      <w:pPr>
        <w:pStyle w:val="Default"/>
        <w:numPr>
          <w:ilvl w:val="2"/>
          <w:numId w:val="10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Provádění staveb jejich změn a odstraňování</w:t>
      </w:r>
    </w:p>
    <w:p w:rsidR="00333508" w:rsidRDefault="00333508" w:rsidP="00780D83">
      <w:pPr>
        <w:pStyle w:val="Default"/>
        <w:numPr>
          <w:ilvl w:val="2"/>
          <w:numId w:val="10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Topenářství, instalatérství</w:t>
      </w:r>
    </w:p>
    <w:p w:rsidR="00E05DBE" w:rsidRDefault="00E05DBE" w:rsidP="00780D83">
      <w:pPr>
        <w:pStyle w:val="Default"/>
        <w:numPr>
          <w:ilvl w:val="2"/>
          <w:numId w:val="10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Osvědčení k činnosti „Montáže a opravy </w:t>
      </w:r>
      <w:r w:rsidR="008223B8">
        <w:rPr>
          <w:rFonts w:ascii="Source Sans Pro" w:hAnsi="Source Sans Pro"/>
          <w:sz w:val="22"/>
          <w:szCs w:val="22"/>
        </w:rPr>
        <w:t>vyhrazených plynových zařízení“</w:t>
      </w:r>
      <w:r>
        <w:rPr>
          <w:rFonts w:ascii="Source Sans Pro" w:hAnsi="Source Sans Pro"/>
          <w:sz w:val="22"/>
          <w:szCs w:val="22"/>
        </w:rPr>
        <w:t>, potřebných dle projektové dokumentace</w:t>
      </w:r>
    </w:p>
    <w:p w:rsidR="002E447C" w:rsidRDefault="002E447C" w:rsidP="00780D83">
      <w:pPr>
        <w:pStyle w:val="Default"/>
        <w:numPr>
          <w:ilvl w:val="2"/>
          <w:numId w:val="10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Případně další potřebná oprávnění či certifikace</w:t>
      </w:r>
    </w:p>
    <w:p w:rsidR="0075654C" w:rsidRPr="004F21FC" w:rsidRDefault="0075654C" w:rsidP="00E05DBE">
      <w:pPr>
        <w:pStyle w:val="Default"/>
        <w:rPr>
          <w:rFonts w:ascii="Source Sans Pro" w:hAnsi="Source Sans Pro"/>
          <w:sz w:val="22"/>
          <w:szCs w:val="22"/>
        </w:rPr>
      </w:pPr>
    </w:p>
    <w:p w:rsidR="0075654C" w:rsidRPr="004F21FC" w:rsidRDefault="0075654C" w:rsidP="003E6228">
      <w:pPr>
        <w:pStyle w:val="Default"/>
        <w:numPr>
          <w:ilvl w:val="1"/>
          <w:numId w:val="3"/>
        </w:numPr>
        <w:ind w:left="0" w:firstLine="851"/>
        <w:rPr>
          <w:rFonts w:ascii="Source Sans Pro" w:hAnsi="Source Sans Pro"/>
          <w:sz w:val="22"/>
          <w:szCs w:val="22"/>
          <w:u w:val="single"/>
        </w:rPr>
      </w:pPr>
      <w:r w:rsidRPr="008223B8">
        <w:rPr>
          <w:rFonts w:ascii="Source Sans Pro" w:hAnsi="Source Sans Pro"/>
          <w:sz w:val="22"/>
          <w:szCs w:val="22"/>
          <w:u w:val="single"/>
        </w:rPr>
        <w:t>splní</w:t>
      </w:r>
      <w:r w:rsidRPr="004F21FC">
        <w:rPr>
          <w:rFonts w:ascii="Source Sans Pro" w:hAnsi="Source Sans Pro"/>
          <w:sz w:val="22"/>
          <w:szCs w:val="22"/>
          <w:u w:val="single"/>
        </w:rPr>
        <w:t xml:space="preserve"> technické kvalifikační předpoklady</w:t>
      </w:r>
      <w:r w:rsidR="004044A6" w:rsidRPr="004F21FC">
        <w:rPr>
          <w:rFonts w:ascii="Source Sans Pro" w:hAnsi="Source Sans Pro"/>
          <w:sz w:val="22"/>
          <w:szCs w:val="22"/>
          <w:u w:val="single"/>
        </w:rPr>
        <w:t>:</w:t>
      </w:r>
    </w:p>
    <w:p w:rsidR="004044A6" w:rsidRPr="004F21FC" w:rsidRDefault="004044A6" w:rsidP="00CD0C51">
      <w:pPr>
        <w:pStyle w:val="Default"/>
        <w:ind w:left="851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K prokázání splnění technických kvalifikačních předpokladů požaduje zadavatel předložit tyto doklady:</w:t>
      </w:r>
    </w:p>
    <w:p w:rsidR="004044A6" w:rsidRPr="004F21FC" w:rsidRDefault="004044A6" w:rsidP="003E6228">
      <w:pPr>
        <w:pStyle w:val="Default"/>
        <w:ind w:left="708" w:firstLine="851"/>
        <w:rPr>
          <w:rFonts w:ascii="Source Sans Pro" w:hAnsi="Source Sans Pro"/>
          <w:sz w:val="22"/>
          <w:szCs w:val="22"/>
        </w:rPr>
      </w:pPr>
    </w:p>
    <w:p w:rsidR="004044A6" w:rsidRPr="004F21FC" w:rsidRDefault="004044A6" w:rsidP="00861581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a</w:t>
      </w:r>
      <w:r w:rsidR="00CD0C51" w:rsidRPr="004F21FC">
        <w:rPr>
          <w:rFonts w:ascii="Source Sans Pro" w:hAnsi="Source Sans Pro"/>
          <w:sz w:val="22"/>
          <w:szCs w:val="22"/>
        </w:rPr>
        <w:t>)</w:t>
      </w:r>
      <w:r w:rsidR="00333508">
        <w:rPr>
          <w:rFonts w:ascii="Source Sans Pro" w:hAnsi="Source Sans Pro"/>
          <w:sz w:val="22"/>
          <w:szCs w:val="22"/>
        </w:rPr>
        <w:t xml:space="preserve"> Seznam vybraných stavebně-montážních</w:t>
      </w:r>
      <w:r w:rsidRPr="004F21FC">
        <w:rPr>
          <w:rFonts w:ascii="Source Sans Pro" w:hAnsi="Source Sans Pro"/>
          <w:sz w:val="22"/>
          <w:szCs w:val="22"/>
        </w:rPr>
        <w:t xml:space="preserve"> prací</w:t>
      </w:r>
      <w:r w:rsidR="000759DE" w:rsidRPr="004F21FC">
        <w:rPr>
          <w:rFonts w:ascii="Source Sans Pro" w:hAnsi="Source Sans Pro"/>
          <w:sz w:val="22"/>
          <w:szCs w:val="22"/>
        </w:rPr>
        <w:t xml:space="preserve"> obdobného charakteru</w:t>
      </w:r>
      <w:r w:rsidRPr="004F21FC">
        <w:rPr>
          <w:rFonts w:ascii="Source Sans Pro" w:hAnsi="Source Sans Pro"/>
          <w:sz w:val="22"/>
          <w:szCs w:val="22"/>
        </w:rPr>
        <w:t xml:space="preserve"> provedených dodavatelem za poslední tři roky ve formě čestného prohlášení, které musí obsahovat název objednatele a stavby, cenu díla, dobu a m</w:t>
      </w:r>
      <w:r w:rsidR="008223B8">
        <w:rPr>
          <w:rFonts w:ascii="Source Sans Pro" w:hAnsi="Source Sans Pro"/>
          <w:sz w:val="22"/>
          <w:szCs w:val="22"/>
        </w:rPr>
        <w:t>ísto provádění stavebních prací a</w:t>
      </w:r>
      <w:r w:rsidR="000759DE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popis prací</w:t>
      </w:r>
      <w:r w:rsidR="00364EF4" w:rsidRPr="004F21FC">
        <w:rPr>
          <w:rFonts w:ascii="Source Sans Pro" w:hAnsi="Source Sans Pro"/>
          <w:sz w:val="22"/>
          <w:szCs w:val="22"/>
        </w:rPr>
        <w:t>.</w:t>
      </w:r>
      <w:r w:rsidR="00E05DBE">
        <w:rPr>
          <w:rFonts w:ascii="Source Sans Pro" w:hAnsi="Source Sans Pro"/>
          <w:sz w:val="22"/>
          <w:szCs w:val="22"/>
        </w:rPr>
        <w:t xml:space="preserve"> </w:t>
      </w:r>
    </w:p>
    <w:p w:rsidR="004044A6" w:rsidRPr="004F21FC" w:rsidRDefault="004044A6" w:rsidP="003E6228">
      <w:pPr>
        <w:pStyle w:val="Default"/>
        <w:ind w:firstLine="851"/>
        <w:jc w:val="both"/>
        <w:rPr>
          <w:rFonts w:ascii="Source Sans Pro" w:hAnsi="Source Sans Pro"/>
          <w:sz w:val="22"/>
          <w:szCs w:val="22"/>
        </w:rPr>
      </w:pPr>
    </w:p>
    <w:p w:rsidR="000759DE" w:rsidRPr="004F21FC" w:rsidRDefault="004044A6" w:rsidP="00861581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</w:t>
      </w:r>
      <w:r w:rsidR="00CD0C51" w:rsidRPr="004F21FC">
        <w:rPr>
          <w:rFonts w:ascii="Source Sans Pro" w:hAnsi="Source Sans Pro"/>
          <w:sz w:val="22"/>
          <w:szCs w:val="22"/>
        </w:rPr>
        <w:t>)</w:t>
      </w:r>
      <w:r w:rsidRPr="004F21FC">
        <w:rPr>
          <w:rFonts w:ascii="Source Sans Pro" w:hAnsi="Source Sans Pro"/>
          <w:sz w:val="22"/>
          <w:szCs w:val="22"/>
        </w:rPr>
        <w:t xml:space="preserve"> Osvědčení objednatelů o řádném plnění nejvýznamnějších z těchto </w:t>
      </w:r>
      <w:r w:rsidR="000759DE" w:rsidRPr="004F21FC">
        <w:rPr>
          <w:rFonts w:ascii="Source Sans Pro" w:hAnsi="Source Sans Pro"/>
          <w:sz w:val="22"/>
          <w:szCs w:val="22"/>
        </w:rPr>
        <w:t xml:space="preserve">stavebních prací. Osvědčení musí obsahovat cenu, dobu a místo provádění stavebních prací a musí </w:t>
      </w:r>
      <w:r w:rsidR="000759DE" w:rsidRPr="004F21FC">
        <w:rPr>
          <w:rFonts w:ascii="Source Sans Pro" w:hAnsi="Source Sans Pro"/>
          <w:sz w:val="22"/>
          <w:szCs w:val="22"/>
        </w:rPr>
        <w:lastRenderedPageBreak/>
        <w:t>obsahovat údaj o tom, zda byly práce provedeny řádně a odborně a označení osoby, která doklad vyhotovila, u níž lze uvedené údaje ověřit.</w:t>
      </w:r>
      <w:r w:rsidR="00E05DBE" w:rsidRPr="00E05DBE">
        <w:rPr>
          <w:rFonts w:ascii="Source Sans Pro" w:hAnsi="Source Sans Pro"/>
          <w:sz w:val="22"/>
          <w:szCs w:val="22"/>
        </w:rPr>
        <w:t xml:space="preserve"> </w:t>
      </w:r>
      <w:r w:rsidR="00E05DBE">
        <w:rPr>
          <w:rFonts w:ascii="Source Sans Pro" w:hAnsi="Source Sans Pro"/>
          <w:sz w:val="22"/>
          <w:szCs w:val="22"/>
        </w:rPr>
        <w:t>Příloha P4</w:t>
      </w:r>
    </w:p>
    <w:p w:rsidR="000759DE" w:rsidRPr="004F21FC" w:rsidRDefault="000759DE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</w:p>
    <w:p w:rsidR="000759DE" w:rsidRPr="004F21FC" w:rsidRDefault="000759DE" w:rsidP="003E6228">
      <w:pPr>
        <w:pStyle w:val="Default"/>
        <w:ind w:firstLine="851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Vymezení minimální úrovně těchto kvalifikačních předpokladů. </w:t>
      </w:r>
    </w:p>
    <w:p w:rsidR="000759DE" w:rsidRPr="004F21FC" w:rsidRDefault="000759DE" w:rsidP="00861581">
      <w:pPr>
        <w:pStyle w:val="Default"/>
        <w:ind w:left="851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Dodavatel k </w:t>
      </w:r>
      <w:r w:rsidR="00F16FC2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prokázání tohoto kvalifikačního předpokladu předloží alespoň 3 významné stavebn</w:t>
      </w:r>
      <w:r w:rsidR="00333508">
        <w:rPr>
          <w:rFonts w:ascii="Source Sans Pro" w:hAnsi="Source Sans Pro"/>
          <w:sz w:val="22"/>
          <w:szCs w:val="22"/>
        </w:rPr>
        <w:t>ě-montážní</w:t>
      </w:r>
      <w:r w:rsidRPr="004F21FC">
        <w:rPr>
          <w:rFonts w:ascii="Source Sans Pro" w:hAnsi="Source Sans Pro"/>
          <w:sz w:val="22"/>
          <w:szCs w:val="22"/>
        </w:rPr>
        <w:t xml:space="preserve"> pr</w:t>
      </w:r>
      <w:r w:rsidR="00333508">
        <w:rPr>
          <w:rFonts w:ascii="Source Sans Pro" w:hAnsi="Source Sans Pro"/>
          <w:sz w:val="22"/>
          <w:szCs w:val="22"/>
        </w:rPr>
        <w:t>áce obdobného charakteru (stavební úpravy, dodávka, montáž a uvedení do provozu tepelných zdrojů o</w:t>
      </w:r>
      <w:r w:rsidR="00E05DBE">
        <w:rPr>
          <w:rFonts w:ascii="Source Sans Pro" w:hAnsi="Source Sans Pro"/>
          <w:sz w:val="22"/>
          <w:szCs w:val="22"/>
        </w:rPr>
        <w:t xml:space="preserve"> odpovídajícím výkonu</w:t>
      </w:r>
      <w:r w:rsidRPr="004F21FC">
        <w:rPr>
          <w:rFonts w:ascii="Source Sans Pro" w:hAnsi="Source Sans Pro"/>
          <w:sz w:val="22"/>
          <w:szCs w:val="22"/>
        </w:rPr>
        <w:t xml:space="preserve">), přičemž u každé z nich činila hodnota provedených stavebních prací minimálně </w:t>
      </w:r>
      <w:r w:rsidR="008223B8">
        <w:rPr>
          <w:rFonts w:ascii="Source Sans Pro" w:hAnsi="Source Sans Pro"/>
          <w:sz w:val="22"/>
          <w:szCs w:val="22"/>
        </w:rPr>
        <w:t>3</w:t>
      </w:r>
      <w:r w:rsidR="00333508">
        <w:rPr>
          <w:rFonts w:ascii="Source Sans Pro" w:hAnsi="Source Sans Pro"/>
          <w:sz w:val="22"/>
          <w:szCs w:val="22"/>
        </w:rPr>
        <w:t xml:space="preserve"> </w:t>
      </w:r>
      <w:r w:rsidR="008223B8">
        <w:rPr>
          <w:rFonts w:ascii="Source Sans Pro" w:hAnsi="Source Sans Pro"/>
          <w:sz w:val="22"/>
          <w:szCs w:val="22"/>
        </w:rPr>
        <w:t xml:space="preserve">000 000,-Kč bez </w:t>
      </w:r>
      <w:r w:rsidRPr="004F21FC">
        <w:rPr>
          <w:rFonts w:ascii="Source Sans Pro" w:hAnsi="Source Sans Pro"/>
          <w:sz w:val="22"/>
          <w:szCs w:val="22"/>
        </w:rPr>
        <w:t>DPH.</w:t>
      </w:r>
    </w:p>
    <w:p w:rsidR="00F16FC2" w:rsidRPr="004F21FC" w:rsidRDefault="00F16FC2" w:rsidP="003E6228">
      <w:pPr>
        <w:pStyle w:val="Default"/>
        <w:ind w:firstLine="851"/>
        <w:jc w:val="both"/>
        <w:rPr>
          <w:rFonts w:ascii="Source Sans Pro" w:hAnsi="Source Sans Pro"/>
          <w:sz w:val="22"/>
          <w:szCs w:val="22"/>
        </w:rPr>
      </w:pPr>
    </w:p>
    <w:p w:rsidR="005D1259" w:rsidRPr="004F21FC" w:rsidRDefault="005D1259" w:rsidP="005D1259">
      <w:pPr>
        <w:pStyle w:val="Default"/>
        <w:numPr>
          <w:ilvl w:val="0"/>
          <w:numId w:val="3"/>
        </w:numPr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Technické podmínky a požadavky na varianty nabídek</w:t>
      </w:r>
    </w:p>
    <w:p w:rsidR="005D1259" w:rsidRPr="004F21FC" w:rsidRDefault="005D1259" w:rsidP="005D125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D1259" w:rsidRPr="004F21FC" w:rsidRDefault="005D1259" w:rsidP="005D1259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4.1. Stanovení technických podmínek</w:t>
      </w:r>
    </w:p>
    <w:p w:rsidR="00F0354C" w:rsidRDefault="005D1259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Požadované stavebn</w:t>
      </w:r>
      <w:r w:rsidR="00333508">
        <w:rPr>
          <w:rFonts w:ascii="Source Sans Pro" w:hAnsi="Source Sans Pro"/>
          <w:sz w:val="22"/>
          <w:szCs w:val="22"/>
        </w:rPr>
        <w:t>ě-montážní</w:t>
      </w:r>
      <w:r w:rsidRPr="004F21FC">
        <w:rPr>
          <w:rFonts w:ascii="Source Sans Pro" w:hAnsi="Source Sans Pro"/>
          <w:sz w:val="22"/>
          <w:szCs w:val="22"/>
        </w:rPr>
        <w:t xml:space="preserve"> práce musí splňovat technické specifikace a standardy podle českých technických norem, které přejímají evropské normy, podle evropských norem, evropských technických schválení, technických specifikací zveřejněných v Úředním věstníku Evropské unie, mezinárodních norem, podle českých technických norem a technických specifikací obsažených v jiných veřejně dostupn</w:t>
      </w:r>
      <w:r w:rsidR="008223B8">
        <w:rPr>
          <w:rFonts w:ascii="Source Sans Pro" w:hAnsi="Source Sans Pro"/>
          <w:sz w:val="22"/>
          <w:szCs w:val="22"/>
        </w:rPr>
        <w:t xml:space="preserve">ých dokumentech, uplatňovaných </w:t>
      </w:r>
      <w:r w:rsidRPr="004F21FC">
        <w:rPr>
          <w:rFonts w:ascii="Source Sans Pro" w:hAnsi="Source Sans Pro"/>
          <w:sz w:val="22"/>
          <w:szCs w:val="22"/>
        </w:rPr>
        <w:t>běžně v odborné technické praxi a technických dokumentů vydaných evropskými normalizačními orgány.</w:t>
      </w:r>
    </w:p>
    <w:p w:rsidR="00F0354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D1259" w:rsidRDefault="005D1259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Rovněž je zapotřebí respektovat pokyny výrobců dodávaných materiálů a zařízení.</w:t>
      </w:r>
    </w:p>
    <w:p w:rsidR="00F0354C" w:rsidRPr="004F21F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Default="005D1259" w:rsidP="005D1259">
      <w:pPr>
        <w:pStyle w:val="Default"/>
        <w:ind w:left="786"/>
        <w:jc w:val="both"/>
        <w:rPr>
          <w:rFonts w:ascii="Source Sans Pro" w:eastAsia="Times New Roman" w:hAnsi="Source Sans Pro"/>
          <w:sz w:val="21"/>
          <w:szCs w:val="21"/>
        </w:rPr>
      </w:pPr>
      <w:r w:rsidRPr="004F21FC">
        <w:rPr>
          <w:rFonts w:ascii="Source Sans Pro" w:hAnsi="Source Sans Pro"/>
          <w:sz w:val="22"/>
          <w:szCs w:val="22"/>
        </w:rPr>
        <w:t>Technické podmínky jsou stanoveny projektovou dokumentací a výkazem výměr, které jsou</w:t>
      </w:r>
      <w:r w:rsidR="00F0354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součástí této zadávací dokumentace</w:t>
      </w:r>
      <w:r w:rsidR="005579DC" w:rsidRPr="004F21FC">
        <w:rPr>
          <w:rFonts w:ascii="Source Sans Pro" w:hAnsi="Source Sans Pro"/>
          <w:sz w:val="22"/>
          <w:szCs w:val="22"/>
        </w:rPr>
        <w:t>-viz odkaz:</w:t>
      </w:r>
      <w:r w:rsidR="005579DC" w:rsidRPr="004F21FC">
        <w:rPr>
          <w:rFonts w:ascii="Source Sans Pro" w:eastAsia="Times New Roman" w:hAnsi="Source Sans Pro"/>
          <w:sz w:val="21"/>
          <w:szCs w:val="21"/>
        </w:rPr>
        <w:t xml:space="preserve"> </w:t>
      </w:r>
      <w:r w:rsidR="00F0354C">
        <w:rPr>
          <w:rFonts w:ascii="Source Sans Pro" w:eastAsia="Times New Roman" w:hAnsi="Source Sans Pro"/>
          <w:sz w:val="21"/>
          <w:szCs w:val="21"/>
        </w:rPr>
        <w:t xml:space="preserve"> </w:t>
      </w:r>
      <w:hyperlink r:id="rId8" w:tgtFrame="_blank" w:history="1">
        <w:r w:rsidR="00161FD5">
          <w:rPr>
            <w:rStyle w:val="Hypertextovodkaz"/>
            <w:color w:val="FF6600"/>
            <w:sz w:val="18"/>
            <w:szCs w:val="18"/>
            <w:shd w:val="clear" w:color="auto" w:fill="FFFFFF"/>
          </w:rPr>
          <w:t>http://www.namnabalabence.cz/PD_kotelna_balabenka.zip</w:t>
        </w:r>
      </w:hyperlink>
    </w:p>
    <w:p w:rsidR="00F0354C" w:rsidRPr="004F21F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Pr="004F21F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4.2. Stanovení požadavků na variantní řešení</w:t>
      </w:r>
    </w:p>
    <w:p w:rsidR="005579DC" w:rsidRPr="004F21F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Zadavatel požaduje variantní řešení a to:</w:t>
      </w:r>
    </w:p>
    <w:p w:rsidR="00F0354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E05DBE" w:rsidRPr="00E05DBE" w:rsidRDefault="00F0354C" w:rsidP="00E05DBE">
      <w:pPr>
        <w:pStyle w:val="Default"/>
        <w:ind w:left="786"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Variantní řešení se:</w:t>
      </w:r>
      <w:r>
        <w:rPr>
          <w:rFonts w:ascii="Source Sans Pro" w:hAnsi="Source Sans Pro"/>
          <w:sz w:val="22"/>
          <w:szCs w:val="22"/>
        </w:rPr>
        <w:tab/>
      </w:r>
      <w:r w:rsidR="00E05DBE" w:rsidRPr="00E05DBE">
        <w:rPr>
          <w:rFonts w:ascii="Source Sans Pro" w:hAnsi="Source Sans Pro"/>
          <w:b/>
          <w:sz w:val="22"/>
          <w:szCs w:val="22"/>
        </w:rPr>
        <w:t>NEUMOŽŇUJE</w:t>
      </w:r>
    </w:p>
    <w:p w:rsidR="00F0354C" w:rsidRPr="004F21FC" w:rsidRDefault="00F0354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579DC" w:rsidRPr="004F21FC" w:rsidRDefault="005579DC" w:rsidP="005D1259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</w:p>
    <w:p w:rsidR="005D1259" w:rsidRPr="004F21FC" w:rsidRDefault="005D1259" w:rsidP="005D1259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D1259" w:rsidRPr="004F21FC" w:rsidRDefault="004E4CE6" w:rsidP="005D125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 xml:space="preserve"> Požadavky na způsob zpracování cenové nabídky</w:t>
      </w:r>
    </w:p>
    <w:p w:rsidR="004E4CE6" w:rsidRPr="004F21FC" w:rsidRDefault="004E4CE6" w:rsidP="006F7E9F">
      <w:pPr>
        <w:pStyle w:val="Default"/>
        <w:ind w:left="720"/>
        <w:rPr>
          <w:rFonts w:ascii="Source Sans Pro" w:hAnsi="Source Sans Pro"/>
          <w:sz w:val="22"/>
          <w:szCs w:val="22"/>
        </w:rPr>
      </w:pPr>
    </w:p>
    <w:p w:rsidR="004E4CE6" w:rsidRPr="004F21FC" w:rsidRDefault="004E4C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Dodavatel je </w:t>
      </w:r>
      <w:r w:rsidR="00391F6B" w:rsidRPr="004F21FC">
        <w:rPr>
          <w:rFonts w:ascii="Source Sans Pro" w:hAnsi="Source Sans Pro"/>
          <w:sz w:val="22"/>
          <w:szCs w:val="22"/>
        </w:rPr>
        <w:t xml:space="preserve">povinen stanovit nabídkovou cenu absolutní částkou v českých korunách v členění bez DPH, částka DPH, s DPH, která bude uvedena v krycím </w:t>
      </w:r>
      <w:r w:rsidR="00E05DBE">
        <w:rPr>
          <w:rFonts w:ascii="Source Sans Pro" w:hAnsi="Source Sans Pro"/>
          <w:sz w:val="22"/>
          <w:szCs w:val="22"/>
        </w:rPr>
        <w:t>listu nabídky jako P</w:t>
      </w:r>
      <w:r w:rsidR="00E845E6" w:rsidRPr="004F21FC">
        <w:rPr>
          <w:rFonts w:ascii="Source Sans Pro" w:hAnsi="Source Sans Pro"/>
          <w:sz w:val="22"/>
          <w:szCs w:val="22"/>
        </w:rPr>
        <w:t>říloha P1.</w:t>
      </w: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Dodavatel stanoví nabídkovou cenu celou částkou za celé plnění na základě ocenění jednotlivých položek uvedených ve</w:t>
      </w:r>
      <w:r w:rsidR="008223B8">
        <w:rPr>
          <w:rFonts w:ascii="Source Sans Pro" w:hAnsi="Source Sans Pro"/>
          <w:sz w:val="22"/>
          <w:szCs w:val="22"/>
        </w:rPr>
        <w:t xml:space="preserve"> výkazu výměr a dalších plnění,</w:t>
      </w:r>
      <w:r w:rsidRPr="004F21FC">
        <w:rPr>
          <w:rFonts w:ascii="Source Sans Pro" w:hAnsi="Source Sans Pro"/>
          <w:sz w:val="22"/>
          <w:szCs w:val="22"/>
        </w:rPr>
        <w:t xml:space="preserve"> jež jsou spojena s plnění</w:t>
      </w:r>
      <w:r w:rsidR="00F0354C">
        <w:rPr>
          <w:rFonts w:ascii="Source Sans Pro" w:hAnsi="Source Sans Pro"/>
          <w:sz w:val="22"/>
          <w:szCs w:val="22"/>
        </w:rPr>
        <w:t>m</w:t>
      </w:r>
      <w:r w:rsidRPr="004F21FC">
        <w:rPr>
          <w:rFonts w:ascii="Source Sans Pro" w:hAnsi="Source Sans Pro"/>
          <w:sz w:val="22"/>
          <w:szCs w:val="22"/>
        </w:rPr>
        <w:t xml:space="preserve"> kompletního díla, zejména záboru veřejného prostranství</w:t>
      </w:r>
      <w:r w:rsidR="00E05DBE">
        <w:rPr>
          <w:rFonts w:ascii="Source Sans Pro" w:hAnsi="Source Sans Pro"/>
          <w:sz w:val="22"/>
          <w:szCs w:val="22"/>
        </w:rPr>
        <w:t>, je-li potřeba</w:t>
      </w:r>
      <w:r w:rsidR="0086666E" w:rsidRPr="004F21FC">
        <w:rPr>
          <w:rFonts w:ascii="Source Sans Pro" w:hAnsi="Source Sans Pro"/>
          <w:sz w:val="22"/>
          <w:szCs w:val="22"/>
        </w:rPr>
        <w:t>, uvede dodavatel v položce „ostatní náklady“</w:t>
      </w:r>
      <w:r w:rsidRPr="004F21FC">
        <w:rPr>
          <w:rFonts w:ascii="Source Sans Pro" w:hAnsi="Source Sans Pro"/>
          <w:sz w:val="22"/>
          <w:szCs w:val="22"/>
        </w:rPr>
        <w:t>.</w:t>
      </w: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Oceněný výkaz vým</w:t>
      </w:r>
      <w:r w:rsidR="008223B8">
        <w:rPr>
          <w:rFonts w:ascii="Source Sans Pro" w:hAnsi="Source Sans Pro"/>
          <w:sz w:val="22"/>
          <w:szCs w:val="22"/>
        </w:rPr>
        <w:t>ěr, podepsaný osobou oprávněnou</w:t>
      </w:r>
      <w:r w:rsidRPr="004F21FC">
        <w:rPr>
          <w:rFonts w:ascii="Source Sans Pro" w:hAnsi="Source Sans Pro"/>
          <w:sz w:val="22"/>
          <w:szCs w:val="22"/>
        </w:rPr>
        <w:t xml:space="preserve"> jménem či za uchazeče jednat, bude součástí nabídky a to ve variantním členění, zvlášť pro Variantu </w:t>
      </w:r>
      <w:proofErr w:type="gramStart"/>
      <w:r w:rsidRPr="004F21FC">
        <w:rPr>
          <w:rFonts w:ascii="Source Sans Pro" w:hAnsi="Source Sans Pro"/>
          <w:sz w:val="22"/>
          <w:szCs w:val="22"/>
        </w:rPr>
        <w:t>č.1</w:t>
      </w:r>
      <w:r w:rsidR="003F08F0">
        <w:rPr>
          <w:rFonts w:ascii="Source Sans Pro" w:hAnsi="Source Sans Pro"/>
          <w:sz w:val="22"/>
          <w:szCs w:val="22"/>
        </w:rPr>
        <w:t>.</w:t>
      </w:r>
      <w:r w:rsidRPr="004F21FC">
        <w:rPr>
          <w:rFonts w:ascii="Source Sans Pro" w:hAnsi="Source Sans Pro"/>
          <w:sz w:val="22"/>
          <w:szCs w:val="22"/>
        </w:rPr>
        <w:t xml:space="preserve"> a zvlášť</w:t>
      </w:r>
      <w:proofErr w:type="gramEnd"/>
      <w:r w:rsidRPr="004F21FC">
        <w:rPr>
          <w:rFonts w:ascii="Source Sans Pro" w:hAnsi="Source Sans Pro"/>
          <w:sz w:val="22"/>
          <w:szCs w:val="22"/>
        </w:rPr>
        <w:t xml:space="preserve"> pro Variantu č.2</w:t>
      </w:r>
      <w:r w:rsidR="003F08F0">
        <w:rPr>
          <w:rFonts w:ascii="Source Sans Pro" w:hAnsi="Source Sans Pro"/>
          <w:sz w:val="22"/>
          <w:szCs w:val="22"/>
        </w:rPr>
        <w:t>.</w:t>
      </w:r>
      <w:r w:rsidR="00F0354C">
        <w:rPr>
          <w:rFonts w:ascii="Source Sans Pro" w:hAnsi="Source Sans Pro"/>
          <w:sz w:val="22"/>
          <w:szCs w:val="22"/>
        </w:rPr>
        <w:t xml:space="preserve"> či další, jsou-li akceptována</w:t>
      </w:r>
      <w:r w:rsidR="003F08F0">
        <w:rPr>
          <w:rFonts w:ascii="Source Sans Pro" w:hAnsi="Source Sans Pro"/>
          <w:sz w:val="22"/>
          <w:szCs w:val="22"/>
        </w:rPr>
        <w:t>.</w:t>
      </w:r>
    </w:p>
    <w:p w:rsidR="00391F6B" w:rsidRPr="004F21FC" w:rsidRDefault="00391F6B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lastRenderedPageBreak/>
        <w:t>Celková cena bude odpovídat součtu cen všech položek oceněného výkazu výměr</w:t>
      </w:r>
      <w:r w:rsidR="0086666E" w:rsidRPr="004F21FC">
        <w:rPr>
          <w:rFonts w:ascii="Source Sans Pro" w:hAnsi="Source Sans Pro"/>
          <w:sz w:val="22"/>
          <w:szCs w:val="22"/>
        </w:rPr>
        <w:t xml:space="preserve">. Neocenění jakékoliv položky výkazu výměr bude mít za následek, že zadavatel bude považovat cenu takové položky za nulovou s tím, že dodavatel </w:t>
      </w:r>
      <w:r w:rsidR="008223B8">
        <w:rPr>
          <w:rFonts w:ascii="Source Sans Pro" w:hAnsi="Source Sans Pro"/>
          <w:sz w:val="22"/>
          <w:szCs w:val="22"/>
        </w:rPr>
        <w:t>bere na vědomí možnost vyřazení</w:t>
      </w:r>
      <w:r w:rsidR="0086666E" w:rsidRPr="004F21FC">
        <w:rPr>
          <w:rFonts w:ascii="Source Sans Pro" w:hAnsi="Source Sans Pro"/>
          <w:sz w:val="22"/>
          <w:szCs w:val="22"/>
        </w:rPr>
        <w:t xml:space="preserve"> jeho nabídky</w:t>
      </w:r>
      <w:r w:rsidR="00E845E6" w:rsidRPr="004F21FC">
        <w:rPr>
          <w:rFonts w:ascii="Source Sans Pro" w:hAnsi="Source Sans Pro"/>
          <w:sz w:val="22"/>
          <w:szCs w:val="22"/>
        </w:rPr>
        <w:t>, pokud takový postup řádně nevy</w:t>
      </w:r>
      <w:r w:rsidR="0086666E" w:rsidRPr="004F21FC">
        <w:rPr>
          <w:rFonts w:ascii="Source Sans Pro" w:hAnsi="Source Sans Pro"/>
          <w:sz w:val="22"/>
          <w:szCs w:val="22"/>
        </w:rPr>
        <w:t>světlí.</w:t>
      </w:r>
    </w:p>
    <w:p w:rsidR="0086666E" w:rsidRPr="004F21FC" w:rsidRDefault="0086666E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</w:p>
    <w:p w:rsidR="0086666E" w:rsidRPr="004F21FC" w:rsidRDefault="0086666E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Dodavatel může podat pouze jednu nabídku. Dodavatel,</w:t>
      </w:r>
      <w:r w:rsidR="00CD0C51" w:rsidRPr="004F21FC">
        <w:rPr>
          <w:rFonts w:ascii="Source Sans Pro" w:hAnsi="Source Sans Pro"/>
          <w:sz w:val="22"/>
          <w:szCs w:val="22"/>
        </w:rPr>
        <w:t xml:space="preserve"> </w:t>
      </w:r>
      <w:r w:rsidRPr="004F21FC">
        <w:rPr>
          <w:rFonts w:ascii="Source Sans Pro" w:hAnsi="Source Sans Pro"/>
          <w:sz w:val="22"/>
          <w:szCs w:val="22"/>
        </w:rPr>
        <w:t>který podal nab</w:t>
      </w:r>
      <w:r w:rsidR="00E845E6" w:rsidRPr="004F21FC">
        <w:rPr>
          <w:rFonts w:ascii="Source Sans Pro" w:hAnsi="Source Sans Pro"/>
          <w:sz w:val="22"/>
          <w:szCs w:val="22"/>
        </w:rPr>
        <w:t>ídku, nesmí být současně subdo</w:t>
      </w:r>
      <w:r w:rsidRPr="004F21FC">
        <w:rPr>
          <w:rFonts w:ascii="Source Sans Pro" w:hAnsi="Source Sans Pro"/>
          <w:sz w:val="22"/>
          <w:szCs w:val="22"/>
        </w:rPr>
        <w:t>davatelem, jehož prostřednictvím jiný dodavatel v tomtéž výběrovém řízení prokazuje kvalifikaci.</w:t>
      </w:r>
      <w:r w:rsidR="00E845E6" w:rsidRPr="004F21FC">
        <w:rPr>
          <w:rFonts w:ascii="Source Sans Pro" w:hAnsi="Source Sans Pro"/>
          <w:sz w:val="22"/>
          <w:szCs w:val="22"/>
        </w:rPr>
        <w:t xml:space="preserve"> Toto je důvodem k vyřazení z výběrového řízení.</w:t>
      </w:r>
    </w:p>
    <w:p w:rsidR="00E845E6" w:rsidRPr="004F21FC" w:rsidRDefault="00E845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Nabídka bude předložena v originále v písemné podobě a v elektronické podobě na vhodném médiu</w:t>
      </w:r>
      <w:r w:rsidR="00F0354C">
        <w:rPr>
          <w:rFonts w:ascii="Source Sans Pro" w:hAnsi="Source Sans Pro"/>
          <w:sz w:val="22"/>
          <w:szCs w:val="22"/>
        </w:rPr>
        <w:t xml:space="preserve"> (USB)</w:t>
      </w:r>
      <w:r w:rsidRPr="004F21FC">
        <w:rPr>
          <w:rFonts w:ascii="Source Sans Pro" w:hAnsi="Source Sans Pro"/>
          <w:sz w:val="22"/>
          <w:szCs w:val="22"/>
        </w:rPr>
        <w:t>.</w:t>
      </w:r>
    </w:p>
    <w:p w:rsidR="00E845E6" w:rsidRPr="004F21FC" w:rsidRDefault="00E845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</w:t>
      </w:r>
      <w:r w:rsidR="008F7F66" w:rsidRPr="004F21FC">
        <w:rPr>
          <w:rFonts w:ascii="Source Sans Pro" w:hAnsi="Source Sans Pro"/>
          <w:sz w:val="22"/>
          <w:szCs w:val="22"/>
        </w:rPr>
        <w:t xml:space="preserve"> obsahovat návrh smlouvy o dílo a harmonogram prováděných prací.</w:t>
      </w:r>
    </w:p>
    <w:p w:rsidR="00E845E6" w:rsidRPr="004F21FC" w:rsidRDefault="00E845E6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 obsahovat doklady, jimiž dodavatel prokazuje splnění kvalifikace.</w:t>
      </w:r>
    </w:p>
    <w:p w:rsidR="002B3BBC" w:rsidRPr="004F21FC" w:rsidRDefault="002B3BBC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 obsahovat doklad o výši pojištění odpovědnosti za újmu v minimální výši</w:t>
      </w:r>
      <w:r w:rsidR="00AC2549">
        <w:rPr>
          <w:rFonts w:ascii="Source Sans Pro" w:hAnsi="Source Sans Pro"/>
          <w:sz w:val="22"/>
          <w:szCs w:val="22"/>
        </w:rPr>
        <w:t xml:space="preserve"> 20</w:t>
      </w:r>
      <w:r w:rsidRPr="004F21FC">
        <w:rPr>
          <w:rFonts w:ascii="Source Sans Pro" w:hAnsi="Source Sans Pro"/>
          <w:sz w:val="22"/>
          <w:szCs w:val="22"/>
        </w:rPr>
        <w:t xml:space="preserve"> mil. Kč.</w:t>
      </w:r>
    </w:p>
    <w:p w:rsidR="00160795" w:rsidRPr="004F21FC" w:rsidRDefault="00160795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Bude obsahovat seznam případných subdodavatelů.</w:t>
      </w:r>
    </w:p>
    <w:p w:rsidR="005105A9" w:rsidRPr="004F21FC" w:rsidRDefault="005105A9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V případě, že dodavatel nemá v úmyslu zadat určitou část zakázky jiné</w:t>
      </w:r>
      <w:r w:rsidR="00DD032A" w:rsidRPr="004F21FC">
        <w:rPr>
          <w:rFonts w:ascii="Source Sans Pro" w:hAnsi="Source Sans Pro"/>
          <w:sz w:val="22"/>
          <w:szCs w:val="22"/>
        </w:rPr>
        <w:t xml:space="preserve"> osobě (subdodavateli) doloží v</w:t>
      </w:r>
      <w:r w:rsidRPr="004F21FC">
        <w:rPr>
          <w:rFonts w:ascii="Source Sans Pro" w:hAnsi="Source Sans Pro"/>
          <w:sz w:val="22"/>
          <w:szCs w:val="22"/>
        </w:rPr>
        <w:t xml:space="preserve"> nabídce písemné prohlášení, ve kterém tuto skutečnost uvede. </w:t>
      </w:r>
    </w:p>
    <w:p w:rsidR="002B3BBC" w:rsidRPr="004F21FC" w:rsidRDefault="002B3BBC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</w:p>
    <w:p w:rsidR="002B3BBC" w:rsidRPr="004F21FC" w:rsidRDefault="002B3BBC" w:rsidP="00391F6B">
      <w:pPr>
        <w:pStyle w:val="Default"/>
        <w:ind w:left="720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 </w:t>
      </w:r>
    </w:p>
    <w:p w:rsidR="005105A9" w:rsidRPr="004F21FC" w:rsidRDefault="005105A9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Poskytnutí dodatečných informací</w:t>
      </w: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105A9" w:rsidRPr="004F21FC" w:rsidRDefault="005105A9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Dodatečné informace lze získat prohlíd</w:t>
      </w:r>
      <w:r w:rsidR="002A1434">
        <w:rPr>
          <w:rFonts w:ascii="Source Sans Pro" w:hAnsi="Source Sans Pro"/>
          <w:sz w:val="22"/>
          <w:szCs w:val="22"/>
        </w:rPr>
        <w:t>kou objektu, případně konzultací</w:t>
      </w:r>
      <w:r w:rsidRPr="004F21FC">
        <w:rPr>
          <w:rFonts w:ascii="Source Sans Pro" w:hAnsi="Source Sans Pro"/>
          <w:sz w:val="22"/>
          <w:szCs w:val="22"/>
        </w:rPr>
        <w:t xml:space="preserve"> s projektantem a to p</w:t>
      </w:r>
      <w:r w:rsidR="00AC2549">
        <w:rPr>
          <w:rFonts w:ascii="Source Sans Pro" w:hAnsi="Source Sans Pro"/>
          <w:sz w:val="22"/>
          <w:szCs w:val="22"/>
        </w:rPr>
        <w:t>o dohodě s kontaktním zástupcem</w:t>
      </w:r>
      <w:r w:rsidRPr="004F21FC">
        <w:rPr>
          <w:rFonts w:ascii="Source Sans Pro" w:hAnsi="Source Sans Pro"/>
          <w:sz w:val="22"/>
          <w:szCs w:val="22"/>
        </w:rPr>
        <w:t xml:space="preserve"> zadavatele:</w:t>
      </w: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F0354C" w:rsidRDefault="00E05DBE" w:rsidP="003C368F">
      <w:pPr>
        <w:pStyle w:val="Default"/>
        <w:ind w:left="3540" w:hanging="2754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>Na adrese:</w:t>
      </w:r>
      <w:r>
        <w:rPr>
          <w:rFonts w:ascii="Source Sans Pro" w:hAnsi="Source Sans Pro"/>
          <w:sz w:val="23"/>
          <w:szCs w:val="23"/>
        </w:rPr>
        <w:tab/>
      </w:r>
      <w:r w:rsidRPr="004B089B">
        <w:rPr>
          <w:rFonts w:ascii="Source Sans Pro" w:hAnsi="Source Sans Pro"/>
          <w:sz w:val="23"/>
          <w:szCs w:val="23"/>
        </w:rPr>
        <w:t xml:space="preserve">Společenství vlastníků jednotek náměstí Na </w:t>
      </w:r>
      <w:proofErr w:type="spellStart"/>
      <w:r w:rsidRPr="004B089B">
        <w:rPr>
          <w:rFonts w:ascii="Source Sans Pro" w:hAnsi="Source Sans Pro"/>
          <w:sz w:val="23"/>
          <w:szCs w:val="23"/>
        </w:rPr>
        <w:t>Balabence</w:t>
      </w:r>
      <w:proofErr w:type="spellEnd"/>
      <w:r w:rsidRPr="004B089B">
        <w:rPr>
          <w:rFonts w:ascii="Source Sans Pro" w:hAnsi="Source Sans Pro"/>
          <w:sz w:val="23"/>
          <w:szCs w:val="23"/>
        </w:rPr>
        <w:t xml:space="preserve"> čp. 143</w:t>
      </w:r>
      <w:r w:rsidR="002E447C">
        <w:rPr>
          <w:rFonts w:ascii="Source Sans Pro" w:hAnsi="Source Sans Pro"/>
          <w:sz w:val="23"/>
          <w:szCs w:val="23"/>
        </w:rPr>
        <w:t>8</w:t>
      </w:r>
      <w:r w:rsidRPr="004B089B">
        <w:rPr>
          <w:rFonts w:ascii="Source Sans Pro" w:hAnsi="Source Sans Pro"/>
          <w:sz w:val="23"/>
          <w:szCs w:val="23"/>
        </w:rPr>
        <w:t>, Praha 9 – Libeň, 190</w:t>
      </w:r>
      <w:r w:rsidRPr="004B089B">
        <w:rPr>
          <w:sz w:val="23"/>
          <w:szCs w:val="23"/>
        </w:rPr>
        <w:t xml:space="preserve"> 00</w:t>
      </w:r>
    </w:p>
    <w:p w:rsidR="00F0354C" w:rsidRDefault="00F0354C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</w:p>
    <w:p w:rsidR="00F0354C" w:rsidRDefault="00F0354C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Prohlídka objektu dne: </w:t>
      </w:r>
      <w:r w:rsidR="003C368F">
        <w:rPr>
          <w:rFonts w:ascii="Source Sans Pro" w:hAnsi="Source Sans Pro"/>
          <w:sz w:val="23"/>
          <w:szCs w:val="23"/>
        </w:rPr>
        <w:tab/>
        <w:t>25</w:t>
      </w:r>
      <w:r w:rsidR="002E447C">
        <w:rPr>
          <w:rFonts w:ascii="Source Sans Pro" w:hAnsi="Source Sans Pro"/>
          <w:sz w:val="23"/>
          <w:szCs w:val="23"/>
        </w:rPr>
        <w:t>.</w:t>
      </w:r>
      <w:r w:rsidR="003C368F">
        <w:rPr>
          <w:rFonts w:ascii="Source Sans Pro" w:hAnsi="Source Sans Pro"/>
          <w:sz w:val="23"/>
          <w:szCs w:val="23"/>
        </w:rPr>
        <w:t xml:space="preserve"> - 26.</w:t>
      </w:r>
      <w:r w:rsidR="00AC2549">
        <w:rPr>
          <w:rFonts w:ascii="Source Sans Pro" w:hAnsi="Source Sans Pro"/>
          <w:sz w:val="23"/>
          <w:szCs w:val="23"/>
        </w:rPr>
        <w:t xml:space="preserve"> </w:t>
      </w:r>
      <w:r w:rsidR="003C368F">
        <w:rPr>
          <w:rFonts w:ascii="Source Sans Pro" w:hAnsi="Source Sans Pro"/>
          <w:sz w:val="23"/>
          <w:szCs w:val="23"/>
        </w:rPr>
        <w:t>9.</w:t>
      </w:r>
      <w:r w:rsidR="00AC2549">
        <w:rPr>
          <w:rFonts w:ascii="Source Sans Pro" w:hAnsi="Source Sans Pro"/>
          <w:sz w:val="23"/>
          <w:szCs w:val="23"/>
        </w:rPr>
        <w:t xml:space="preserve"> </w:t>
      </w:r>
      <w:r w:rsidR="003C368F">
        <w:rPr>
          <w:rFonts w:ascii="Source Sans Pro" w:hAnsi="Source Sans Pro"/>
          <w:sz w:val="23"/>
          <w:szCs w:val="23"/>
        </w:rPr>
        <w:t>2017 po dohodě v odpoledních hodinách</w:t>
      </w:r>
    </w:p>
    <w:p w:rsidR="00F0354C" w:rsidRDefault="00F0354C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</w:p>
    <w:p w:rsidR="005105A9" w:rsidRDefault="00F0354C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 xml:space="preserve">Kontakt na odpovědnou osobu:  </w:t>
      </w:r>
      <w:r w:rsidR="00AC2549">
        <w:rPr>
          <w:rFonts w:ascii="Source Sans Pro" w:hAnsi="Source Sans Pro"/>
          <w:sz w:val="23"/>
          <w:szCs w:val="23"/>
        </w:rPr>
        <w:t xml:space="preserve"> </w:t>
      </w:r>
      <w:r w:rsidR="00AC2549">
        <w:rPr>
          <w:rFonts w:ascii="Source Sans Pro" w:hAnsi="Source Sans Pro"/>
          <w:sz w:val="23"/>
          <w:szCs w:val="23"/>
        </w:rPr>
        <w:tab/>
        <w:t xml:space="preserve">Jiří </w:t>
      </w:r>
      <w:proofErr w:type="spellStart"/>
      <w:r w:rsidR="003C368F">
        <w:rPr>
          <w:rFonts w:ascii="Source Sans Pro" w:hAnsi="Source Sans Pro"/>
          <w:sz w:val="23"/>
          <w:szCs w:val="23"/>
        </w:rPr>
        <w:t>Cibulec</w:t>
      </w:r>
      <w:proofErr w:type="spellEnd"/>
      <w:r w:rsidR="003C368F">
        <w:rPr>
          <w:rFonts w:ascii="Source Sans Pro" w:hAnsi="Source Sans Pro"/>
          <w:sz w:val="23"/>
          <w:szCs w:val="23"/>
        </w:rPr>
        <w:t xml:space="preserve"> – 608 703 497</w:t>
      </w:r>
      <w:r w:rsidR="005105A9" w:rsidRPr="004F21FC">
        <w:rPr>
          <w:rFonts w:ascii="Source Sans Pro" w:hAnsi="Source Sans Pro"/>
          <w:sz w:val="23"/>
          <w:szCs w:val="23"/>
        </w:rPr>
        <w:t xml:space="preserve"> </w:t>
      </w:r>
    </w:p>
    <w:p w:rsidR="008F7F66" w:rsidRPr="004F21FC" w:rsidRDefault="003C368F" w:rsidP="005105A9">
      <w:pPr>
        <w:pStyle w:val="Default"/>
        <w:ind w:left="786"/>
        <w:rPr>
          <w:rFonts w:ascii="Source Sans Pro" w:hAnsi="Source Sans Pro"/>
          <w:sz w:val="23"/>
          <w:szCs w:val="23"/>
        </w:rPr>
      </w:pPr>
      <w:r>
        <w:rPr>
          <w:rFonts w:ascii="Source Sans Pro" w:hAnsi="Source Sans Pro"/>
          <w:sz w:val="23"/>
          <w:szCs w:val="23"/>
        </w:rPr>
        <w:tab/>
      </w:r>
      <w:r>
        <w:rPr>
          <w:rFonts w:ascii="Source Sans Pro" w:hAnsi="Source Sans Pro"/>
          <w:sz w:val="23"/>
          <w:szCs w:val="23"/>
        </w:rPr>
        <w:tab/>
      </w:r>
      <w:r>
        <w:rPr>
          <w:rFonts w:ascii="Source Sans Pro" w:hAnsi="Source Sans Pro"/>
          <w:sz w:val="23"/>
          <w:szCs w:val="23"/>
        </w:rPr>
        <w:tab/>
      </w:r>
      <w:r>
        <w:rPr>
          <w:rFonts w:ascii="Source Sans Pro" w:hAnsi="Source Sans Pro"/>
          <w:sz w:val="23"/>
          <w:szCs w:val="23"/>
        </w:rPr>
        <w:tab/>
      </w:r>
      <w:r>
        <w:rPr>
          <w:rFonts w:ascii="Source Sans Pro" w:hAnsi="Source Sans Pro"/>
          <w:sz w:val="23"/>
          <w:szCs w:val="23"/>
        </w:rPr>
        <w:tab/>
        <w:t>Martin Kraft – 739 459 912</w:t>
      </w:r>
    </w:p>
    <w:p w:rsidR="008F7F66" w:rsidRPr="004F21FC" w:rsidRDefault="008F7F66" w:rsidP="005105A9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105A9" w:rsidRPr="004F21FC" w:rsidRDefault="005105A9" w:rsidP="005105A9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105A9" w:rsidRPr="004F21FC" w:rsidRDefault="00506B47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Lhůta a místo pro podání nabídek</w:t>
      </w:r>
      <w:r w:rsidR="00884197" w:rsidRPr="004F21FC">
        <w:rPr>
          <w:rFonts w:ascii="Source Sans Pro" w:hAnsi="Source Sans Pro"/>
          <w:b/>
          <w:sz w:val="22"/>
          <w:szCs w:val="22"/>
          <w:u w:val="single"/>
        </w:rPr>
        <w:t>, otevírání obálek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Nabídku lze podat osobně nebo zaslání</w:t>
      </w:r>
      <w:r w:rsidR="00160795" w:rsidRPr="004F21FC">
        <w:rPr>
          <w:rFonts w:ascii="Source Sans Pro" w:hAnsi="Source Sans Pro"/>
          <w:sz w:val="22"/>
          <w:szCs w:val="22"/>
        </w:rPr>
        <w:t>m</w:t>
      </w:r>
      <w:r w:rsidRPr="004F21FC">
        <w:rPr>
          <w:rFonts w:ascii="Source Sans Pro" w:hAnsi="Source Sans Pro"/>
          <w:sz w:val="22"/>
          <w:szCs w:val="22"/>
        </w:rPr>
        <w:t xml:space="preserve"> na adresu</w:t>
      </w:r>
      <w:r w:rsidR="00AC2549">
        <w:rPr>
          <w:rFonts w:ascii="Source Sans Pro" w:hAnsi="Source Sans Pro"/>
          <w:sz w:val="22"/>
          <w:szCs w:val="22"/>
        </w:rPr>
        <w:t>:</w:t>
      </w:r>
      <w:r w:rsidRPr="004F21FC">
        <w:rPr>
          <w:rFonts w:ascii="Source Sans Pro" w:hAnsi="Source Sans Pro"/>
          <w:sz w:val="22"/>
          <w:szCs w:val="22"/>
        </w:rPr>
        <w:t xml:space="preserve"> 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b/>
          <w:bCs/>
          <w:sz w:val="22"/>
          <w:szCs w:val="22"/>
        </w:rPr>
      </w:pPr>
      <w:r w:rsidRPr="004F21FC">
        <w:rPr>
          <w:rFonts w:ascii="Source Sans Pro" w:hAnsi="Source Sans Pro"/>
          <w:b/>
          <w:bCs/>
          <w:sz w:val="22"/>
          <w:szCs w:val="22"/>
        </w:rPr>
        <w:t>Stavební bytové družstvo Praha, Střelničná 1861/8a,182 00 Praha 8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b/>
          <w:bCs/>
          <w:sz w:val="22"/>
          <w:szCs w:val="22"/>
        </w:rPr>
      </w:pPr>
    </w:p>
    <w:p w:rsidR="00506B47" w:rsidRPr="004F21FC" w:rsidRDefault="00506B4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bCs/>
          <w:sz w:val="22"/>
          <w:szCs w:val="22"/>
        </w:rPr>
        <w:t>Lhůta pro podání nabídky</w:t>
      </w:r>
      <w:r w:rsidRPr="004F21FC">
        <w:rPr>
          <w:rFonts w:ascii="Source Sans Pro" w:hAnsi="Source Sans Pro"/>
          <w:sz w:val="22"/>
          <w:szCs w:val="22"/>
        </w:rPr>
        <w:t xml:space="preserve"> je stanovena na</w:t>
      </w:r>
      <w:r w:rsidR="003C368F">
        <w:rPr>
          <w:rFonts w:ascii="Source Sans Pro" w:hAnsi="Source Sans Pro"/>
          <w:sz w:val="22"/>
          <w:szCs w:val="22"/>
        </w:rPr>
        <w:t xml:space="preserve"> </w:t>
      </w:r>
      <w:r w:rsidR="003C368F" w:rsidRPr="00AC2549">
        <w:rPr>
          <w:rFonts w:ascii="Source Sans Pro" w:hAnsi="Source Sans Pro"/>
          <w:b/>
          <w:sz w:val="22"/>
          <w:szCs w:val="22"/>
          <w:u w:val="single"/>
        </w:rPr>
        <w:t>06.</w:t>
      </w:r>
      <w:r w:rsidR="00AC2549" w:rsidRPr="00AC2549">
        <w:rPr>
          <w:rFonts w:ascii="Source Sans Pro" w:hAnsi="Source Sans Pro"/>
          <w:b/>
          <w:sz w:val="22"/>
          <w:szCs w:val="22"/>
          <w:u w:val="single"/>
        </w:rPr>
        <w:t xml:space="preserve"> </w:t>
      </w:r>
      <w:r w:rsidR="003C368F" w:rsidRPr="00AC2549">
        <w:rPr>
          <w:rFonts w:ascii="Source Sans Pro" w:hAnsi="Source Sans Pro"/>
          <w:b/>
          <w:sz w:val="22"/>
          <w:szCs w:val="22"/>
          <w:u w:val="single"/>
        </w:rPr>
        <w:t>10</w:t>
      </w:r>
      <w:r w:rsidRPr="003C368F">
        <w:rPr>
          <w:rFonts w:ascii="Source Sans Pro" w:hAnsi="Source Sans Pro"/>
          <w:b/>
          <w:sz w:val="22"/>
          <w:szCs w:val="22"/>
          <w:u w:val="single"/>
        </w:rPr>
        <w:t>.</w:t>
      </w:r>
      <w:r w:rsidR="00AC2549">
        <w:rPr>
          <w:rFonts w:ascii="Source Sans Pro" w:hAnsi="Source Sans Pro"/>
          <w:b/>
          <w:sz w:val="22"/>
          <w:szCs w:val="22"/>
          <w:u w:val="single"/>
        </w:rPr>
        <w:t xml:space="preserve"> </w:t>
      </w:r>
      <w:r w:rsidRPr="003C368F">
        <w:rPr>
          <w:rFonts w:ascii="Source Sans Pro" w:hAnsi="Source Sans Pro"/>
          <w:b/>
          <w:sz w:val="22"/>
          <w:szCs w:val="22"/>
          <w:u w:val="single"/>
        </w:rPr>
        <w:t>201</w:t>
      </w:r>
      <w:r w:rsidR="003C368F" w:rsidRPr="003C368F">
        <w:rPr>
          <w:rFonts w:ascii="Source Sans Pro" w:hAnsi="Source Sans Pro"/>
          <w:b/>
          <w:sz w:val="22"/>
          <w:szCs w:val="22"/>
          <w:u w:val="single"/>
        </w:rPr>
        <w:t>7</w:t>
      </w:r>
      <w:r w:rsidRPr="004F21FC">
        <w:rPr>
          <w:rFonts w:ascii="Source Sans Pro" w:hAnsi="Source Sans Pro"/>
          <w:b/>
          <w:sz w:val="22"/>
          <w:szCs w:val="22"/>
          <w:u w:val="single"/>
        </w:rPr>
        <w:t xml:space="preserve"> do 20,00 hod</w:t>
      </w:r>
      <w:r w:rsidRPr="004F21FC">
        <w:rPr>
          <w:rFonts w:ascii="Source Sans Pro" w:hAnsi="Source Sans Pro"/>
          <w:sz w:val="22"/>
          <w:szCs w:val="22"/>
        </w:rPr>
        <w:t>. v recepci či osobně po dohodě se zástupcem zadavatele.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Nabídka musí být podána v řádně zalepené obálce, označené nápisem: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506B47">
      <w:pPr>
        <w:pStyle w:val="Default"/>
        <w:jc w:val="center"/>
        <w:rPr>
          <w:rFonts w:ascii="Source Sans Pro" w:hAnsi="Source Sans Pro"/>
          <w:b/>
          <w:bCs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  „</w:t>
      </w:r>
      <w:r w:rsidRPr="004F21FC">
        <w:rPr>
          <w:rFonts w:ascii="Source Sans Pro" w:hAnsi="Source Sans Pro"/>
          <w:b/>
          <w:bCs/>
          <w:sz w:val="22"/>
          <w:szCs w:val="22"/>
        </w:rPr>
        <w:t xml:space="preserve">NABÍDKA K VÝZVĚ, NEOTEVÍRAT </w:t>
      </w:r>
    </w:p>
    <w:p w:rsidR="003C368F" w:rsidRPr="003C368F" w:rsidRDefault="00506B47" w:rsidP="003C368F">
      <w:pPr>
        <w:pStyle w:val="Default"/>
        <w:jc w:val="center"/>
        <w:rPr>
          <w:rFonts w:ascii="Source Sans Pro" w:hAnsi="Source Sans Pro"/>
          <w:b/>
          <w:bCs/>
          <w:sz w:val="22"/>
          <w:szCs w:val="22"/>
          <w:highlight w:val="yellow"/>
        </w:rPr>
      </w:pPr>
      <w:r w:rsidRPr="003C368F">
        <w:rPr>
          <w:rFonts w:ascii="Source Sans Pro" w:hAnsi="Source Sans Pro"/>
          <w:b/>
          <w:bCs/>
          <w:sz w:val="22"/>
          <w:szCs w:val="22"/>
        </w:rPr>
        <w:t>(</w:t>
      </w:r>
      <w:r w:rsidR="003C368F" w:rsidRPr="003C368F">
        <w:rPr>
          <w:rFonts w:ascii="Source Sans Pro" w:hAnsi="Source Sans Pro"/>
          <w:b/>
          <w:bCs/>
          <w:sz w:val="22"/>
          <w:szCs w:val="22"/>
        </w:rPr>
        <w:t xml:space="preserve">Rekonstrukce kotelny – úprava technologie vytápění </w:t>
      </w:r>
    </w:p>
    <w:p w:rsidR="00506B47" w:rsidRPr="004F21FC" w:rsidRDefault="003C368F" w:rsidP="00506B47">
      <w:pPr>
        <w:pStyle w:val="Default"/>
        <w:jc w:val="center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náměstí </w:t>
      </w:r>
      <w:r w:rsidR="00AC2549">
        <w:rPr>
          <w:rFonts w:ascii="Source Sans Pro" w:hAnsi="Source Sans Pro"/>
          <w:b/>
          <w:sz w:val="23"/>
          <w:szCs w:val="23"/>
        </w:rPr>
        <w:t xml:space="preserve">Na </w:t>
      </w:r>
      <w:proofErr w:type="spellStart"/>
      <w:r w:rsidR="00AC2549">
        <w:rPr>
          <w:rFonts w:ascii="Source Sans Pro" w:hAnsi="Source Sans Pro"/>
          <w:b/>
          <w:sz w:val="23"/>
          <w:szCs w:val="23"/>
        </w:rPr>
        <w:t>Balabence</w:t>
      </w:r>
      <w:proofErr w:type="spellEnd"/>
      <w:r w:rsidR="00AC2549">
        <w:rPr>
          <w:rFonts w:ascii="Source Sans Pro" w:hAnsi="Source Sans Pro"/>
          <w:b/>
          <w:sz w:val="23"/>
          <w:szCs w:val="23"/>
        </w:rPr>
        <w:t xml:space="preserve"> čp. 1438</w:t>
      </w:r>
      <w:r w:rsidRPr="003C368F">
        <w:rPr>
          <w:rFonts w:ascii="Source Sans Pro" w:hAnsi="Source Sans Pro"/>
          <w:b/>
          <w:sz w:val="23"/>
          <w:szCs w:val="23"/>
        </w:rPr>
        <w:t>, Praha 9 – Libeň, 190</w:t>
      </w:r>
      <w:r w:rsidRPr="003C368F">
        <w:rPr>
          <w:b/>
          <w:sz w:val="23"/>
          <w:szCs w:val="23"/>
        </w:rPr>
        <w:t xml:space="preserve"> 00</w:t>
      </w:r>
      <w:r w:rsidR="00506B47" w:rsidRPr="004F21FC">
        <w:rPr>
          <w:rFonts w:ascii="Source Sans Pro" w:hAnsi="Source Sans Pro"/>
          <w:b/>
          <w:bCs/>
          <w:sz w:val="22"/>
          <w:szCs w:val="22"/>
        </w:rPr>
        <w:t>)</w:t>
      </w:r>
      <w:r w:rsidR="00506B47" w:rsidRPr="004F21FC">
        <w:rPr>
          <w:rFonts w:ascii="Source Sans Pro" w:hAnsi="Source Sans Pro"/>
          <w:sz w:val="22"/>
          <w:szCs w:val="22"/>
        </w:rPr>
        <w:t>“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506B4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lastRenderedPageBreak/>
        <w:t>Obálky musí být viditelně označeny adresou, na které je možno oznámit uchazeči nepřijetí nabídky z důvodů jejího podání po uplynutí lhůty pro podání nabídek.</w:t>
      </w:r>
    </w:p>
    <w:p w:rsidR="00884197" w:rsidRPr="004F21FC" w:rsidRDefault="0088419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884197" w:rsidRPr="004F21FC" w:rsidRDefault="0088419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Otevírání obál</w:t>
      </w:r>
      <w:r w:rsidR="00AC2549">
        <w:rPr>
          <w:rFonts w:ascii="Source Sans Pro" w:hAnsi="Source Sans Pro"/>
          <w:sz w:val="22"/>
          <w:szCs w:val="22"/>
        </w:rPr>
        <w:t xml:space="preserve">ek a jejich hodnocení proběhne </w:t>
      </w:r>
      <w:r w:rsidRPr="004F21FC">
        <w:rPr>
          <w:rFonts w:ascii="Source Sans Pro" w:hAnsi="Source Sans Pro"/>
          <w:sz w:val="22"/>
          <w:szCs w:val="22"/>
        </w:rPr>
        <w:t xml:space="preserve">ve lhůtě do </w:t>
      </w:r>
      <w:r w:rsidR="003C368F">
        <w:rPr>
          <w:rFonts w:ascii="Source Sans Pro" w:hAnsi="Source Sans Pro"/>
          <w:sz w:val="22"/>
          <w:szCs w:val="22"/>
        </w:rPr>
        <w:t>5</w:t>
      </w:r>
      <w:r w:rsidRPr="004F21FC">
        <w:rPr>
          <w:rFonts w:ascii="Source Sans Pro" w:hAnsi="Source Sans Pro"/>
          <w:sz w:val="22"/>
          <w:szCs w:val="22"/>
        </w:rPr>
        <w:t xml:space="preserve"> </w:t>
      </w:r>
      <w:r w:rsidR="00FB1317">
        <w:rPr>
          <w:rFonts w:ascii="Source Sans Pro" w:hAnsi="Source Sans Pro"/>
          <w:sz w:val="22"/>
          <w:szCs w:val="22"/>
        </w:rPr>
        <w:t xml:space="preserve">pracovních </w:t>
      </w:r>
      <w:r w:rsidRPr="004F21FC">
        <w:rPr>
          <w:rFonts w:ascii="Source Sans Pro" w:hAnsi="Source Sans Pro"/>
          <w:sz w:val="22"/>
          <w:szCs w:val="22"/>
        </w:rPr>
        <w:t>dnů po termínu podání nabídky.</w:t>
      </w:r>
    </w:p>
    <w:p w:rsidR="00506B47" w:rsidRPr="004F21FC" w:rsidRDefault="00506B47" w:rsidP="00506B4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506B47" w:rsidRPr="004F21FC" w:rsidRDefault="00AC2549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b/>
          <w:sz w:val="22"/>
          <w:szCs w:val="22"/>
          <w:u w:val="single"/>
        </w:rPr>
        <w:t>Zadávací lhůta</w:t>
      </w:r>
    </w:p>
    <w:p w:rsidR="00884197" w:rsidRPr="004F21FC" w:rsidRDefault="00884197" w:rsidP="00884197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 xml:space="preserve">Zadávací lhůta není stanovena a zadavatel si vyhrazuje právo výběrové řízení zrušit. </w:t>
      </w:r>
    </w:p>
    <w:p w:rsidR="00884197" w:rsidRPr="004F21FC" w:rsidRDefault="00884197" w:rsidP="00DD032A">
      <w:pPr>
        <w:pStyle w:val="Default"/>
        <w:ind w:left="786"/>
        <w:jc w:val="both"/>
        <w:rPr>
          <w:rFonts w:ascii="Source Sans Pro" w:hAnsi="Source Sans Pro"/>
          <w:sz w:val="22"/>
          <w:szCs w:val="22"/>
        </w:rPr>
      </w:pPr>
      <w:r w:rsidRPr="004F21FC">
        <w:rPr>
          <w:rFonts w:ascii="Source Sans Pro" w:hAnsi="Source Sans Pro"/>
          <w:sz w:val="22"/>
          <w:szCs w:val="22"/>
        </w:rPr>
        <w:t>Uchazeči nemají nárok na úhradu nákladů spojených se zpracováním nabídky.</w:t>
      </w:r>
    </w:p>
    <w:p w:rsidR="00884197" w:rsidRPr="004F21FC" w:rsidRDefault="00884197" w:rsidP="00884197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861581" w:rsidRPr="004F21FC" w:rsidRDefault="00861581" w:rsidP="00861581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>Hodnocení nabídek</w:t>
      </w:r>
    </w:p>
    <w:p w:rsidR="00884197" w:rsidRPr="004F21FC" w:rsidRDefault="00884197" w:rsidP="00884197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DD032A">
      <w:pPr>
        <w:pStyle w:val="Default"/>
        <w:ind w:left="708"/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>Předpokladem pro zařazení dod</w:t>
      </w:r>
      <w:r w:rsidR="00AC2549">
        <w:rPr>
          <w:rFonts w:ascii="Source Sans Pro" w:hAnsi="Source Sans Pro"/>
          <w:sz w:val="22"/>
          <w:szCs w:val="22"/>
        </w:rPr>
        <w:t>avatele do hodnocení nabídek, je</w:t>
      </w:r>
      <w:r w:rsidRPr="004F21FC">
        <w:rPr>
          <w:rFonts w:ascii="Source Sans Pro" w:hAnsi="Source Sans Pro"/>
          <w:sz w:val="22"/>
          <w:szCs w:val="22"/>
        </w:rPr>
        <w:t xml:space="preserve"> splnění všech kvalifikačních předpokladů </w:t>
      </w:r>
      <w:r w:rsidR="00160795" w:rsidRPr="004F21FC">
        <w:rPr>
          <w:rFonts w:ascii="Source Sans Pro" w:hAnsi="Source Sans Pro"/>
          <w:sz w:val="22"/>
          <w:szCs w:val="22"/>
        </w:rPr>
        <w:t xml:space="preserve">a požadavků </w:t>
      </w:r>
      <w:r w:rsidRPr="004F21FC">
        <w:rPr>
          <w:rFonts w:ascii="Source Sans Pro" w:hAnsi="Source Sans Pro"/>
          <w:sz w:val="22"/>
          <w:szCs w:val="22"/>
        </w:rPr>
        <w:t>uvedených v této výzvě.</w:t>
      </w:r>
    </w:p>
    <w:p w:rsidR="00DD032A" w:rsidRPr="004F21FC" w:rsidRDefault="00DD032A" w:rsidP="00DD032A">
      <w:pPr>
        <w:pStyle w:val="Default"/>
        <w:ind w:left="708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DD032A" w:rsidP="00DD032A">
      <w:pPr>
        <w:pStyle w:val="Default"/>
        <w:ind w:left="708"/>
        <w:rPr>
          <w:rFonts w:ascii="Source Sans Pro" w:hAnsi="Source Sans Pro"/>
          <w:b/>
          <w:sz w:val="22"/>
          <w:szCs w:val="22"/>
        </w:rPr>
      </w:pPr>
      <w:r w:rsidRPr="004F21FC">
        <w:rPr>
          <w:rFonts w:ascii="Source Sans Pro" w:hAnsi="Source Sans Pro"/>
          <w:b/>
          <w:sz w:val="22"/>
          <w:szCs w:val="22"/>
        </w:rPr>
        <w:t>Hodnotící kritéria jsou:</w:t>
      </w:r>
    </w:p>
    <w:p w:rsidR="00DD032A" w:rsidRPr="004F21FC" w:rsidRDefault="00DD032A" w:rsidP="00DD032A">
      <w:pPr>
        <w:pStyle w:val="Default"/>
        <w:ind w:left="708"/>
        <w:rPr>
          <w:rFonts w:ascii="Source Sans Pro" w:hAnsi="Source Sans Pro"/>
          <w:b/>
          <w:sz w:val="22"/>
          <w:szCs w:val="22"/>
          <w:u w:val="single"/>
        </w:rPr>
      </w:pPr>
    </w:p>
    <w:p w:rsidR="00DD032A" w:rsidRPr="004F21FC" w:rsidRDefault="00DD032A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 xml:space="preserve">výše nabídkové ceny </w:t>
      </w:r>
      <w:r w:rsidR="00987996">
        <w:rPr>
          <w:rFonts w:ascii="Source Sans Pro" w:hAnsi="Source Sans Pro"/>
          <w:sz w:val="22"/>
          <w:szCs w:val="22"/>
        </w:rPr>
        <w:tab/>
      </w:r>
      <w:r w:rsidR="00987996">
        <w:rPr>
          <w:rFonts w:ascii="Source Sans Pro" w:hAnsi="Source Sans Pro"/>
          <w:sz w:val="22"/>
          <w:szCs w:val="22"/>
        </w:rPr>
        <w:tab/>
        <w:t>60%</w:t>
      </w:r>
    </w:p>
    <w:p w:rsidR="00987996" w:rsidRPr="00987996" w:rsidRDefault="00DD032A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>záruční podmínky</w:t>
      </w:r>
      <w:r w:rsidR="00987996">
        <w:rPr>
          <w:rFonts w:ascii="Source Sans Pro" w:hAnsi="Source Sans Pro"/>
          <w:sz w:val="22"/>
          <w:szCs w:val="22"/>
        </w:rPr>
        <w:tab/>
      </w:r>
      <w:r w:rsidR="00987996">
        <w:rPr>
          <w:rFonts w:ascii="Source Sans Pro" w:hAnsi="Source Sans Pro"/>
          <w:sz w:val="22"/>
          <w:szCs w:val="22"/>
        </w:rPr>
        <w:tab/>
      </w:r>
      <w:r w:rsidR="00987996">
        <w:rPr>
          <w:rFonts w:ascii="Source Sans Pro" w:hAnsi="Source Sans Pro"/>
          <w:sz w:val="22"/>
          <w:szCs w:val="22"/>
        </w:rPr>
        <w:tab/>
        <w:t>10%</w:t>
      </w:r>
    </w:p>
    <w:p w:rsidR="00DD032A" w:rsidRPr="00987996" w:rsidRDefault="00987996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sz w:val="22"/>
          <w:szCs w:val="22"/>
        </w:rPr>
        <w:t>reference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>10%</w:t>
      </w:r>
    </w:p>
    <w:p w:rsidR="00987996" w:rsidRPr="004F21FC" w:rsidRDefault="00AC2549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sz w:val="22"/>
          <w:szCs w:val="22"/>
        </w:rPr>
        <w:t>termín předání díla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 w:rsidR="00987996">
        <w:rPr>
          <w:rFonts w:ascii="Source Sans Pro" w:hAnsi="Source Sans Pro"/>
          <w:sz w:val="22"/>
          <w:szCs w:val="22"/>
        </w:rPr>
        <w:t>10%</w:t>
      </w:r>
    </w:p>
    <w:p w:rsidR="00DD032A" w:rsidRPr="004F21FC" w:rsidRDefault="00DD032A" w:rsidP="00DD032A">
      <w:pPr>
        <w:pStyle w:val="Default"/>
        <w:numPr>
          <w:ilvl w:val="0"/>
          <w:numId w:val="7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sz w:val="22"/>
          <w:szCs w:val="22"/>
        </w:rPr>
        <w:t>platební podmínky a sankce</w:t>
      </w:r>
      <w:r w:rsidR="00987996">
        <w:rPr>
          <w:rFonts w:ascii="Source Sans Pro" w:hAnsi="Source Sans Pro"/>
          <w:sz w:val="22"/>
          <w:szCs w:val="22"/>
        </w:rPr>
        <w:tab/>
        <w:t>10%</w:t>
      </w:r>
    </w:p>
    <w:p w:rsidR="00DD032A" w:rsidRPr="004F21FC" w:rsidRDefault="00DD032A" w:rsidP="008F7F66">
      <w:pPr>
        <w:pStyle w:val="Default"/>
        <w:ind w:left="1068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884197" w:rsidP="00884197">
      <w:pPr>
        <w:pStyle w:val="Default"/>
        <w:rPr>
          <w:rFonts w:ascii="Source Sans Pro" w:hAnsi="Source Sans Pro"/>
          <w:b/>
          <w:sz w:val="22"/>
          <w:szCs w:val="22"/>
          <w:u w:val="single"/>
        </w:rPr>
      </w:pPr>
    </w:p>
    <w:p w:rsidR="00884197" w:rsidRPr="004F21FC" w:rsidRDefault="001E7B82" w:rsidP="005105A9">
      <w:pPr>
        <w:pStyle w:val="Default"/>
        <w:numPr>
          <w:ilvl w:val="0"/>
          <w:numId w:val="3"/>
        </w:numPr>
        <w:rPr>
          <w:rFonts w:ascii="Source Sans Pro" w:hAnsi="Source Sans Pro"/>
          <w:b/>
          <w:sz w:val="22"/>
          <w:szCs w:val="22"/>
          <w:u w:val="single"/>
        </w:rPr>
      </w:pPr>
      <w:r w:rsidRPr="004F21FC">
        <w:rPr>
          <w:rFonts w:ascii="Source Sans Pro" w:hAnsi="Source Sans Pro"/>
          <w:b/>
          <w:sz w:val="22"/>
          <w:szCs w:val="22"/>
          <w:u w:val="single"/>
        </w:rPr>
        <w:t xml:space="preserve"> Seznam příloh</w:t>
      </w: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Krycí list nabídky P1</w:t>
      </w:r>
    </w:p>
    <w:p w:rsidR="0047306D" w:rsidRPr="002E447C" w:rsidRDefault="0047306D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Návrh smlouvy o dílo P2</w:t>
      </w:r>
      <w:r w:rsidR="00FB1317">
        <w:rPr>
          <w:rFonts w:ascii="Source Sans Pro" w:hAnsi="Source Sans Pro"/>
          <w:b/>
          <w:bCs/>
          <w:sz w:val="22"/>
          <w:szCs w:val="22"/>
        </w:rPr>
        <w:t>- navrhne uchazeč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Přehled o obratu zájemce P3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Reference P4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Čestné prohlášení P5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Prohlášení uchazeče P6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Prohlášení- soupis subdodavatelů P7</w:t>
      </w:r>
    </w:p>
    <w:p w:rsidR="00A34B26" w:rsidRPr="002E447C" w:rsidRDefault="00A34B26" w:rsidP="00A34B26">
      <w:pPr>
        <w:pStyle w:val="Default"/>
        <w:numPr>
          <w:ilvl w:val="0"/>
          <w:numId w:val="8"/>
        </w:numPr>
        <w:ind w:left="1080"/>
        <w:rPr>
          <w:rFonts w:ascii="Source Sans Pro" w:hAnsi="Source Sans Pro"/>
          <w:b/>
          <w:bCs/>
          <w:sz w:val="22"/>
          <w:szCs w:val="22"/>
        </w:rPr>
      </w:pPr>
      <w:r w:rsidRPr="002E447C">
        <w:rPr>
          <w:rFonts w:ascii="Source Sans Pro" w:hAnsi="Source Sans Pro"/>
          <w:b/>
          <w:bCs/>
          <w:sz w:val="22"/>
          <w:szCs w:val="22"/>
        </w:rPr>
        <w:t>Čestné prohlášení o počtu zaměstnanců P8</w:t>
      </w: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1E7B82" w:rsidRDefault="00AC2549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  <w:r>
        <w:rPr>
          <w:rFonts w:ascii="Source Sans Pro" w:hAnsi="Source Sans Pro"/>
          <w:b/>
          <w:sz w:val="22"/>
          <w:szCs w:val="22"/>
          <w:u w:val="single"/>
        </w:rPr>
        <w:t>V zastoupení z</w:t>
      </w:r>
      <w:r w:rsidR="00983AE4">
        <w:rPr>
          <w:rFonts w:ascii="Source Sans Pro" w:hAnsi="Source Sans Pro"/>
          <w:b/>
          <w:sz w:val="22"/>
          <w:szCs w:val="22"/>
          <w:u w:val="single"/>
        </w:rPr>
        <w:t>a zadavatele:</w:t>
      </w:r>
    </w:p>
    <w:p w:rsidR="00983AE4" w:rsidRDefault="00983AE4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1E7B82" w:rsidRPr="003C368F" w:rsidRDefault="003C368F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3C368F">
        <w:rPr>
          <w:rFonts w:ascii="Source Sans Pro" w:hAnsi="Source Sans Pro"/>
          <w:sz w:val="22"/>
          <w:szCs w:val="22"/>
        </w:rPr>
        <w:t>Martin Kraft</w:t>
      </w:r>
    </w:p>
    <w:p w:rsidR="003C368F" w:rsidRPr="003C368F" w:rsidRDefault="003C368F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  <w:r w:rsidRPr="003C368F">
        <w:rPr>
          <w:rFonts w:ascii="Source Sans Pro" w:hAnsi="Source Sans Pro"/>
          <w:sz w:val="22"/>
          <w:szCs w:val="22"/>
        </w:rPr>
        <w:t>Technik SBD Praha</w:t>
      </w: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1E7B82" w:rsidRPr="004F21FC" w:rsidRDefault="001E7B82" w:rsidP="001E7B82">
      <w:pPr>
        <w:pStyle w:val="Default"/>
        <w:ind w:left="786"/>
        <w:rPr>
          <w:rFonts w:ascii="Source Sans Pro" w:hAnsi="Source Sans Pro"/>
          <w:b/>
          <w:sz w:val="22"/>
          <w:szCs w:val="22"/>
          <w:u w:val="single"/>
        </w:rPr>
      </w:pPr>
    </w:p>
    <w:p w:rsidR="001E7B82" w:rsidRPr="004F21FC" w:rsidRDefault="00FB1317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 Praze dne </w:t>
      </w:r>
      <w:r w:rsidR="00161FD5">
        <w:rPr>
          <w:rFonts w:ascii="Source Sans Pro" w:hAnsi="Source Sans Pro"/>
          <w:sz w:val="22"/>
          <w:szCs w:val="22"/>
        </w:rPr>
        <w:t>15</w:t>
      </w:r>
      <w:bookmarkStart w:id="0" w:name="_GoBack"/>
      <w:bookmarkEnd w:id="0"/>
      <w:r w:rsidR="003C368F">
        <w:rPr>
          <w:rFonts w:ascii="Source Sans Pro" w:hAnsi="Source Sans Pro"/>
          <w:sz w:val="22"/>
          <w:szCs w:val="22"/>
        </w:rPr>
        <w:t>.</w:t>
      </w:r>
      <w:r w:rsidR="00AC2549">
        <w:rPr>
          <w:rFonts w:ascii="Source Sans Pro" w:hAnsi="Source Sans Pro"/>
          <w:sz w:val="22"/>
          <w:szCs w:val="22"/>
        </w:rPr>
        <w:t xml:space="preserve"> </w:t>
      </w:r>
      <w:r w:rsidR="003C368F">
        <w:rPr>
          <w:rFonts w:ascii="Source Sans Pro" w:hAnsi="Source Sans Pro"/>
          <w:sz w:val="22"/>
          <w:szCs w:val="22"/>
        </w:rPr>
        <w:t>09</w:t>
      </w:r>
      <w:r>
        <w:rPr>
          <w:rFonts w:ascii="Source Sans Pro" w:hAnsi="Source Sans Pro"/>
          <w:sz w:val="22"/>
          <w:szCs w:val="22"/>
        </w:rPr>
        <w:t>.</w:t>
      </w:r>
      <w:r w:rsidR="00AC2549">
        <w:rPr>
          <w:rFonts w:ascii="Source Sans Pro" w:hAnsi="Source Sans Pro"/>
          <w:sz w:val="22"/>
          <w:szCs w:val="22"/>
        </w:rPr>
        <w:t xml:space="preserve"> </w:t>
      </w:r>
      <w:r w:rsidR="00987996">
        <w:rPr>
          <w:rFonts w:ascii="Source Sans Pro" w:hAnsi="Source Sans Pro"/>
          <w:sz w:val="22"/>
          <w:szCs w:val="22"/>
        </w:rPr>
        <w:t>2017</w:t>
      </w:r>
    </w:p>
    <w:p w:rsidR="00160795" w:rsidRPr="004F21FC" w:rsidRDefault="00160795" w:rsidP="001E7B82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p w:rsidR="001E7B82" w:rsidRPr="004F21FC" w:rsidRDefault="001E7B82" w:rsidP="003B3D65">
      <w:pPr>
        <w:pStyle w:val="Default"/>
        <w:ind w:left="786"/>
        <w:rPr>
          <w:rFonts w:ascii="Source Sans Pro" w:hAnsi="Source Sans Pro"/>
          <w:sz w:val="22"/>
          <w:szCs w:val="22"/>
        </w:rPr>
      </w:pPr>
    </w:p>
    <w:sectPr w:rsidR="001E7B82" w:rsidRPr="004F21FC" w:rsidSect="009F4769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2552" w:right="1418" w:bottom="1701" w:left="1418" w:header="709" w:footer="1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11" w:rsidRDefault="009F1511" w:rsidP="00973EF4">
      <w:r>
        <w:separator/>
      </w:r>
    </w:p>
  </w:endnote>
  <w:endnote w:type="continuationSeparator" w:id="0">
    <w:p w:rsidR="009F1511" w:rsidRDefault="009F1511" w:rsidP="0097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A9" w:rsidRPr="00664B4A" w:rsidRDefault="005105A9" w:rsidP="00664B4A">
    <w:pPr>
      <w:pStyle w:val="Zpat"/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11" w:rsidRDefault="009F1511" w:rsidP="00973EF4">
      <w:r>
        <w:separator/>
      </w:r>
    </w:p>
  </w:footnote>
  <w:footnote w:type="continuationSeparator" w:id="0">
    <w:p w:rsidR="009F1511" w:rsidRDefault="009F1511" w:rsidP="0097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A9" w:rsidRDefault="009F1511" w:rsidP="00973EF4"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80" o:spid="_x0000_s2050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sbd_word_sablona_06_okraj"/>
          <w10:wrap anchorx="margin" anchory="margin"/>
        </v:shape>
      </w:pict>
    </w:r>
    <w:r w:rsidR="005105A9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A9" w:rsidRDefault="005105A9" w:rsidP="00973EF4">
    <w:pPr>
      <w:pStyle w:val="Zhlav"/>
    </w:pPr>
    <w:r w:rsidRPr="005F5CCB">
      <w:rPr>
        <w:noProof/>
        <w:lang w:eastAsia="cs-CZ"/>
      </w:rPr>
      <w:drawing>
        <wp:inline distT="0" distB="0" distL="0" distR="0">
          <wp:extent cx="1152143" cy="701040"/>
          <wp:effectExtent l="19050" t="0" r="0" b="0"/>
          <wp:docPr id="34" name="Obrázek 34" descr="sbd_word_sablona_08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d_word_sablona_08_zahla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143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-897998</wp:posOffset>
          </wp:positionH>
          <wp:positionV relativeFrom="page">
            <wp:posOffset>11449</wp:posOffset>
          </wp:positionV>
          <wp:extent cx="7546340" cy="10674419"/>
          <wp:effectExtent l="19050" t="0" r="0" b="0"/>
          <wp:wrapNone/>
          <wp:docPr id="35" name="obrázek 1" descr="U:\SBD\13_merkantilie\07_word_sablona\jpeg\sbd_word_sablona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BD\13_merkantilie\07_word_sablona\jpeg\sbd_word_sablona_09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4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5A9" w:rsidRPr="005F5CCB" w:rsidRDefault="005105A9" w:rsidP="005F5C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165" cy="10670540"/>
          <wp:effectExtent l="0" t="0" r="635" b="0"/>
          <wp:wrapNone/>
          <wp:docPr id="36" name="obrázek 1" descr="U:\SBD\13_merkantilie\07_word_sablona\jpeg\sbd_word_sablona_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BD\13_merkantilie\07_word_sablona\jpeg\sbd_word_sablona_09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1067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C9E"/>
    <w:multiLevelType w:val="hybridMultilevel"/>
    <w:tmpl w:val="2F2E3D40"/>
    <w:lvl w:ilvl="0" w:tplc="430ED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7454FC"/>
    <w:multiLevelType w:val="hybridMultilevel"/>
    <w:tmpl w:val="5350A244"/>
    <w:lvl w:ilvl="0" w:tplc="800EFE82">
      <w:numFmt w:val="bullet"/>
      <w:lvlText w:val="-"/>
      <w:lvlJc w:val="left"/>
      <w:pPr>
        <w:ind w:left="1353" w:hanging="360"/>
      </w:pPr>
      <w:rPr>
        <w:rFonts w:ascii="Source Sans Pro" w:eastAsiaTheme="minorHAnsi" w:hAnsi="Source Sans Pro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E305832"/>
    <w:multiLevelType w:val="hybridMultilevel"/>
    <w:tmpl w:val="2A1E3864"/>
    <w:lvl w:ilvl="0" w:tplc="350C76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660A0"/>
    <w:multiLevelType w:val="hybridMultilevel"/>
    <w:tmpl w:val="0A1AE7A4"/>
    <w:lvl w:ilvl="0" w:tplc="42F2903E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5ED0536"/>
    <w:multiLevelType w:val="hybridMultilevel"/>
    <w:tmpl w:val="7B5AC078"/>
    <w:lvl w:ilvl="0" w:tplc="4ECA03EA">
      <w:start w:val="1"/>
      <w:numFmt w:val="bullet"/>
      <w:pStyle w:val="Odrazky01"/>
      <w:lvlText w:val=""/>
      <w:lvlJc w:val="left"/>
      <w:pPr>
        <w:ind w:left="2988" w:hanging="360"/>
      </w:pPr>
      <w:rPr>
        <w:rFonts w:ascii="Symbol" w:hAnsi="Symbol" w:hint="default"/>
        <w:color w:val="78B41E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412B4A2B"/>
    <w:multiLevelType w:val="multilevel"/>
    <w:tmpl w:val="07163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B3408C"/>
    <w:multiLevelType w:val="hybridMultilevel"/>
    <w:tmpl w:val="13727674"/>
    <w:lvl w:ilvl="0" w:tplc="42F2903E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6AB2892"/>
    <w:multiLevelType w:val="hybridMultilevel"/>
    <w:tmpl w:val="506C92E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5A6F0CDF"/>
    <w:multiLevelType w:val="hybridMultilevel"/>
    <w:tmpl w:val="DE10A4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E7E"/>
    <w:multiLevelType w:val="hybridMultilevel"/>
    <w:tmpl w:val="501EE320"/>
    <w:lvl w:ilvl="0" w:tplc="42F2903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5153150"/>
    <w:multiLevelType w:val="hybridMultilevel"/>
    <w:tmpl w:val="D3CA7522"/>
    <w:lvl w:ilvl="0" w:tplc="E37A7F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B5049"/>
    <w:multiLevelType w:val="hybridMultilevel"/>
    <w:tmpl w:val="8E84DB32"/>
    <w:lvl w:ilvl="0" w:tplc="42F2903E">
      <w:start w:val="3"/>
      <w:numFmt w:val="bullet"/>
      <w:lvlText w:val="-"/>
      <w:lvlJc w:val="left"/>
      <w:pPr>
        <w:ind w:left="206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62D62E6"/>
    <w:multiLevelType w:val="multilevel"/>
    <w:tmpl w:val="071634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EEE49F2"/>
    <w:multiLevelType w:val="hybridMultilevel"/>
    <w:tmpl w:val="802CAC20"/>
    <w:lvl w:ilvl="0" w:tplc="7B4C892A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CD"/>
    <w:rsid w:val="0002176F"/>
    <w:rsid w:val="000759DE"/>
    <w:rsid w:val="000934F9"/>
    <w:rsid w:val="000E728F"/>
    <w:rsid w:val="00107288"/>
    <w:rsid w:val="00122DA7"/>
    <w:rsid w:val="0015186B"/>
    <w:rsid w:val="00160795"/>
    <w:rsid w:val="00161FD5"/>
    <w:rsid w:val="001844FD"/>
    <w:rsid w:val="001A1469"/>
    <w:rsid w:val="001B3D78"/>
    <w:rsid w:val="001C7FE1"/>
    <w:rsid w:val="001E7B82"/>
    <w:rsid w:val="00213D71"/>
    <w:rsid w:val="00216CFF"/>
    <w:rsid w:val="00247860"/>
    <w:rsid w:val="0025309C"/>
    <w:rsid w:val="002A1434"/>
    <w:rsid w:val="002A34E8"/>
    <w:rsid w:val="002B3BBC"/>
    <w:rsid w:val="002B62A7"/>
    <w:rsid w:val="002B7322"/>
    <w:rsid w:val="002E447C"/>
    <w:rsid w:val="00324A4D"/>
    <w:rsid w:val="00326A7D"/>
    <w:rsid w:val="003316AD"/>
    <w:rsid w:val="00333508"/>
    <w:rsid w:val="003442E3"/>
    <w:rsid w:val="00364EF4"/>
    <w:rsid w:val="00371AAD"/>
    <w:rsid w:val="003779F0"/>
    <w:rsid w:val="00391F6B"/>
    <w:rsid w:val="00395878"/>
    <w:rsid w:val="003A377E"/>
    <w:rsid w:val="003B3D65"/>
    <w:rsid w:val="003B6BD8"/>
    <w:rsid w:val="003C368F"/>
    <w:rsid w:val="003E38D9"/>
    <w:rsid w:val="003E6228"/>
    <w:rsid w:val="003F08F0"/>
    <w:rsid w:val="003F21C8"/>
    <w:rsid w:val="004031FD"/>
    <w:rsid w:val="004044A6"/>
    <w:rsid w:val="00417EF8"/>
    <w:rsid w:val="00434B55"/>
    <w:rsid w:val="00437E31"/>
    <w:rsid w:val="00440ACD"/>
    <w:rsid w:val="00455616"/>
    <w:rsid w:val="0047306D"/>
    <w:rsid w:val="004A299E"/>
    <w:rsid w:val="004B089B"/>
    <w:rsid w:val="004C77C5"/>
    <w:rsid w:val="004D12EE"/>
    <w:rsid w:val="004D71FF"/>
    <w:rsid w:val="004E4CE6"/>
    <w:rsid w:val="004F21FC"/>
    <w:rsid w:val="00502F9E"/>
    <w:rsid w:val="00506B47"/>
    <w:rsid w:val="00507A31"/>
    <w:rsid w:val="005105A9"/>
    <w:rsid w:val="00522C01"/>
    <w:rsid w:val="005274B9"/>
    <w:rsid w:val="00530EAF"/>
    <w:rsid w:val="00543FCD"/>
    <w:rsid w:val="005579DC"/>
    <w:rsid w:val="00575976"/>
    <w:rsid w:val="005857CB"/>
    <w:rsid w:val="005B2120"/>
    <w:rsid w:val="005B5B33"/>
    <w:rsid w:val="005D1259"/>
    <w:rsid w:val="005E1668"/>
    <w:rsid w:val="005F5CCB"/>
    <w:rsid w:val="00603700"/>
    <w:rsid w:val="006306E8"/>
    <w:rsid w:val="00634C1C"/>
    <w:rsid w:val="0065603C"/>
    <w:rsid w:val="006565EE"/>
    <w:rsid w:val="00662252"/>
    <w:rsid w:val="00663271"/>
    <w:rsid w:val="00664B4A"/>
    <w:rsid w:val="00672CEA"/>
    <w:rsid w:val="006953EB"/>
    <w:rsid w:val="00696C0B"/>
    <w:rsid w:val="00696C4D"/>
    <w:rsid w:val="006B6051"/>
    <w:rsid w:val="006F7E9F"/>
    <w:rsid w:val="006F7F7B"/>
    <w:rsid w:val="007079D1"/>
    <w:rsid w:val="00710E5C"/>
    <w:rsid w:val="0075654C"/>
    <w:rsid w:val="00765DB8"/>
    <w:rsid w:val="007677FB"/>
    <w:rsid w:val="00777D09"/>
    <w:rsid w:val="00780D83"/>
    <w:rsid w:val="007978B2"/>
    <w:rsid w:val="007D720B"/>
    <w:rsid w:val="0080766F"/>
    <w:rsid w:val="008223B8"/>
    <w:rsid w:val="00846751"/>
    <w:rsid w:val="00846E06"/>
    <w:rsid w:val="00861581"/>
    <w:rsid w:val="0086666E"/>
    <w:rsid w:val="00875967"/>
    <w:rsid w:val="00884197"/>
    <w:rsid w:val="00892BBA"/>
    <w:rsid w:val="008A4012"/>
    <w:rsid w:val="008D2F87"/>
    <w:rsid w:val="008E1C18"/>
    <w:rsid w:val="008E6D8C"/>
    <w:rsid w:val="008F3A38"/>
    <w:rsid w:val="008F4369"/>
    <w:rsid w:val="008F7F66"/>
    <w:rsid w:val="00902415"/>
    <w:rsid w:val="00911C84"/>
    <w:rsid w:val="00914048"/>
    <w:rsid w:val="00925443"/>
    <w:rsid w:val="00927AC3"/>
    <w:rsid w:val="00944762"/>
    <w:rsid w:val="0095019B"/>
    <w:rsid w:val="00972D04"/>
    <w:rsid w:val="00973EF4"/>
    <w:rsid w:val="009806BA"/>
    <w:rsid w:val="00983AE4"/>
    <w:rsid w:val="009863E4"/>
    <w:rsid w:val="00987996"/>
    <w:rsid w:val="00993448"/>
    <w:rsid w:val="009A11BD"/>
    <w:rsid w:val="009C4BDE"/>
    <w:rsid w:val="009E6ABB"/>
    <w:rsid w:val="009F1511"/>
    <w:rsid w:val="009F4769"/>
    <w:rsid w:val="009F6285"/>
    <w:rsid w:val="00A00963"/>
    <w:rsid w:val="00A23F85"/>
    <w:rsid w:val="00A34B26"/>
    <w:rsid w:val="00A41A46"/>
    <w:rsid w:val="00A61879"/>
    <w:rsid w:val="00A7359A"/>
    <w:rsid w:val="00AA03FE"/>
    <w:rsid w:val="00AA704A"/>
    <w:rsid w:val="00AC2549"/>
    <w:rsid w:val="00AE3267"/>
    <w:rsid w:val="00B20856"/>
    <w:rsid w:val="00B27237"/>
    <w:rsid w:val="00B45505"/>
    <w:rsid w:val="00B4639F"/>
    <w:rsid w:val="00B768FE"/>
    <w:rsid w:val="00B97861"/>
    <w:rsid w:val="00BC16A4"/>
    <w:rsid w:val="00BC3CA6"/>
    <w:rsid w:val="00BE6650"/>
    <w:rsid w:val="00BF7C4B"/>
    <w:rsid w:val="00C12A36"/>
    <w:rsid w:val="00C263BF"/>
    <w:rsid w:val="00C27B22"/>
    <w:rsid w:val="00C50FC4"/>
    <w:rsid w:val="00C514A4"/>
    <w:rsid w:val="00C56BCA"/>
    <w:rsid w:val="00C7433F"/>
    <w:rsid w:val="00C95CFF"/>
    <w:rsid w:val="00CA1A64"/>
    <w:rsid w:val="00CB008A"/>
    <w:rsid w:val="00CB72FC"/>
    <w:rsid w:val="00CC637E"/>
    <w:rsid w:val="00CD0C51"/>
    <w:rsid w:val="00CD4D96"/>
    <w:rsid w:val="00CD6DF6"/>
    <w:rsid w:val="00CF5260"/>
    <w:rsid w:val="00CF729F"/>
    <w:rsid w:val="00D0152B"/>
    <w:rsid w:val="00D177A7"/>
    <w:rsid w:val="00D223B5"/>
    <w:rsid w:val="00D524D7"/>
    <w:rsid w:val="00D54DF2"/>
    <w:rsid w:val="00D77B32"/>
    <w:rsid w:val="00D80221"/>
    <w:rsid w:val="00D828E0"/>
    <w:rsid w:val="00D85B7A"/>
    <w:rsid w:val="00D901C3"/>
    <w:rsid w:val="00D9252E"/>
    <w:rsid w:val="00DD032A"/>
    <w:rsid w:val="00DE1009"/>
    <w:rsid w:val="00E05DBE"/>
    <w:rsid w:val="00E34D7B"/>
    <w:rsid w:val="00E422C7"/>
    <w:rsid w:val="00E42F16"/>
    <w:rsid w:val="00E670F4"/>
    <w:rsid w:val="00E76458"/>
    <w:rsid w:val="00E845E6"/>
    <w:rsid w:val="00E85750"/>
    <w:rsid w:val="00E914D3"/>
    <w:rsid w:val="00E93942"/>
    <w:rsid w:val="00E9584C"/>
    <w:rsid w:val="00EA451F"/>
    <w:rsid w:val="00ED73BC"/>
    <w:rsid w:val="00EE6168"/>
    <w:rsid w:val="00EF3F6B"/>
    <w:rsid w:val="00F0354C"/>
    <w:rsid w:val="00F039EA"/>
    <w:rsid w:val="00F16FC2"/>
    <w:rsid w:val="00F17B0E"/>
    <w:rsid w:val="00F4200A"/>
    <w:rsid w:val="00F529D5"/>
    <w:rsid w:val="00F749F6"/>
    <w:rsid w:val="00F75549"/>
    <w:rsid w:val="00F83384"/>
    <w:rsid w:val="00F91738"/>
    <w:rsid w:val="00FB1317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FA00D66-F09D-4C2B-B5AE-AA3ACE5D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26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EF4"/>
    <w:pPr>
      <w:ind w:left="-426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BF7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6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E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650"/>
  </w:style>
  <w:style w:type="paragraph" w:styleId="Zpat">
    <w:name w:val="footer"/>
    <w:basedOn w:val="Normln"/>
    <w:link w:val="ZpatChar"/>
    <w:uiPriority w:val="99"/>
    <w:unhideWhenUsed/>
    <w:rsid w:val="00BE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650"/>
  </w:style>
  <w:style w:type="paragraph" w:styleId="Normlnweb">
    <w:name w:val="Normal (Web)"/>
    <w:basedOn w:val="Normln"/>
    <w:uiPriority w:val="99"/>
    <w:semiHidden/>
    <w:unhideWhenUsed/>
    <w:rsid w:val="00B7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01">
    <w:name w:val="Text 01"/>
    <w:basedOn w:val="Normln"/>
    <w:rsid w:val="00696C0B"/>
    <w:pPr>
      <w:spacing w:after="360"/>
    </w:pPr>
    <w:rPr>
      <w:sz w:val="16"/>
      <w:szCs w:val="16"/>
    </w:rPr>
  </w:style>
  <w:style w:type="paragraph" w:styleId="Bezmezer">
    <w:name w:val="No Spacing"/>
    <w:link w:val="BezmezerChar"/>
    <w:uiPriority w:val="1"/>
    <w:qFormat/>
    <w:rsid w:val="00093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F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01">
    <w:name w:val="Nadpis 01"/>
    <w:basedOn w:val="Text01"/>
    <w:qFormat/>
    <w:rsid w:val="00973EF4"/>
    <w:pPr>
      <w:spacing w:after="240"/>
      <w:ind w:left="-425"/>
    </w:pPr>
    <w:rPr>
      <w:b/>
      <w:color w:val="142878"/>
      <w:sz w:val="30"/>
      <w:szCs w:val="30"/>
    </w:rPr>
  </w:style>
  <w:style w:type="paragraph" w:customStyle="1" w:styleId="Nadpis02">
    <w:name w:val="Nadpis 02"/>
    <w:basedOn w:val="Text01"/>
    <w:qFormat/>
    <w:rsid w:val="00E670F4"/>
    <w:pPr>
      <w:spacing w:before="360" w:after="80"/>
    </w:pPr>
    <w:rPr>
      <w:b/>
      <w:color w:val="78B41E"/>
      <w:sz w:val="24"/>
      <w:szCs w:val="24"/>
    </w:rPr>
  </w:style>
  <w:style w:type="paragraph" w:customStyle="1" w:styleId="Nadpis03">
    <w:name w:val="Nadpis 03"/>
    <w:basedOn w:val="Text01"/>
    <w:qFormat/>
    <w:rsid w:val="00973EF4"/>
    <w:pPr>
      <w:spacing w:before="360" w:after="80"/>
    </w:pPr>
    <w:rPr>
      <w:b/>
      <w:color w:val="000000" w:themeColor="text1"/>
      <w:sz w:val="22"/>
      <w:szCs w:val="22"/>
    </w:rPr>
  </w:style>
  <w:style w:type="paragraph" w:customStyle="1" w:styleId="Odrazky01">
    <w:name w:val="Odrazky 01"/>
    <w:basedOn w:val="Text01"/>
    <w:qFormat/>
    <w:rsid w:val="00973EF4"/>
    <w:pPr>
      <w:numPr>
        <w:numId w:val="1"/>
      </w:numPr>
      <w:spacing w:after="40" w:line="240" w:lineRule="auto"/>
      <w:ind w:left="0" w:hanging="426"/>
    </w:pPr>
    <w:rPr>
      <w:color w:val="000000" w:themeColor="text1"/>
    </w:rPr>
  </w:style>
  <w:style w:type="paragraph" w:customStyle="1" w:styleId="Poznamky">
    <w:name w:val="Poznamky"/>
    <w:basedOn w:val="Text01"/>
    <w:qFormat/>
    <w:rsid w:val="00696C0B"/>
    <w:rPr>
      <w:i/>
      <w:color w:val="000000" w:themeColor="text1"/>
    </w:rPr>
  </w:style>
  <w:style w:type="paragraph" w:customStyle="1" w:styleId="Bezodstavcovhostylu">
    <w:name w:val="[Bez odstavcového stylu]"/>
    <w:rsid w:val="00DE1009"/>
    <w:pPr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ontakt01">
    <w:name w:val="Kontakt 01"/>
    <w:basedOn w:val="Bezodstavcovhostylu"/>
    <w:rsid w:val="00BC3CA6"/>
    <w:pPr>
      <w:tabs>
        <w:tab w:val="left" w:pos="142"/>
      </w:tabs>
      <w:ind w:left="142"/>
    </w:pPr>
    <w:rPr>
      <w:rFonts w:ascii="Arial" w:hAnsi="Arial" w:cs="Arial"/>
      <w:b/>
      <w:spacing w:val="6"/>
      <w:sz w:val="18"/>
      <w:szCs w:val="18"/>
    </w:rPr>
  </w:style>
  <w:style w:type="table" w:styleId="Mkatabulky">
    <w:name w:val="Table Grid"/>
    <w:basedOn w:val="Normlntabulka"/>
    <w:uiPriority w:val="59"/>
    <w:rsid w:val="00344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dpis01">
    <w:name w:val="Podpis 01"/>
    <w:basedOn w:val="Poznamky"/>
    <w:rsid w:val="00CF729F"/>
    <w:pPr>
      <w:spacing w:before="1440"/>
    </w:pPr>
    <w:rPr>
      <w:lang w:bidi="he-IL"/>
    </w:rPr>
  </w:style>
  <w:style w:type="character" w:customStyle="1" w:styleId="BezmezerChar">
    <w:name w:val="Bez mezer Char"/>
    <w:basedOn w:val="Standardnpsmoodstavce"/>
    <w:link w:val="Bezmezer"/>
    <w:uiPriority w:val="1"/>
    <w:rsid w:val="00107288"/>
  </w:style>
  <w:style w:type="character" w:styleId="Hypertextovodkaz">
    <w:name w:val="Hyperlink"/>
    <w:basedOn w:val="Standardnpsmoodstavce"/>
    <w:uiPriority w:val="99"/>
    <w:unhideWhenUsed/>
    <w:rsid w:val="003316AD"/>
    <w:rPr>
      <w:color w:val="0000FF" w:themeColor="hyperlink"/>
      <w:u w:val="single"/>
    </w:rPr>
  </w:style>
  <w:style w:type="paragraph" w:customStyle="1" w:styleId="Standard">
    <w:name w:val="Standard"/>
    <w:rsid w:val="00326A7D"/>
    <w:pPr>
      <w:suppressAutoHyphens/>
      <w:autoSpaceDN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440ACD"/>
    <w:pPr>
      <w:autoSpaceDE w:val="0"/>
      <w:autoSpaceDN w:val="0"/>
      <w:adjustRightInd w:val="0"/>
      <w:spacing w:after="0"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nabalabence.cz/PD_kotelna_balabenka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1C84-6C42-4232-BE72-0069A105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1197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Kotyrová</dc:creator>
  <cp:lastModifiedBy>Uživatel systému Windows</cp:lastModifiedBy>
  <cp:revision>4</cp:revision>
  <cp:lastPrinted>2016-10-20T05:42:00Z</cp:lastPrinted>
  <dcterms:created xsi:type="dcterms:W3CDTF">2017-09-14T17:38:00Z</dcterms:created>
  <dcterms:modified xsi:type="dcterms:W3CDTF">2017-09-15T08:58:00Z</dcterms:modified>
</cp:coreProperties>
</file>